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sz w:val="20"/>
                <w:szCs w:val="20"/>
              </w:rPr>
            </w:pPr>
            <w:r w:rsidDel="00000000" w:rsidR="00000000" w:rsidRPr="00000000">
              <w:rPr>
                <w:b w:val="0"/>
                <w:sz w:val="20"/>
                <w:szCs w:val="20"/>
                <w:rtl w:val="0"/>
              </w:rPr>
              <w:t xml:space="preserve">Servicios comerciales y financieros</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spacing w:line="276" w:lineRule="auto"/>
              <w:jc w:val="both"/>
              <w:rPr>
                <w:b w:val="0"/>
                <w:sz w:val="20"/>
                <w:szCs w:val="20"/>
              </w:rPr>
            </w:pPr>
            <w:r w:rsidDel="00000000" w:rsidR="00000000" w:rsidRPr="00000000">
              <w:rPr>
                <w:b w:val="0"/>
                <w:sz w:val="20"/>
                <w:szCs w:val="20"/>
                <w:rtl w:val="0"/>
              </w:rPr>
              <w:t xml:space="preserve">210301086 - Manejar recursos financieros de acuerdo con normativa y manual operativo.</w:t>
            </w:r>
          </w:p>
        </w:tc>
        <w:tc>
          <w:tcPr>
            <w:vAlign w:val="center"/>
          </w:tcPr>
          <w:p w:rsidR="00000000" w:rsidDel="00000000" w:rsidP="00000000" w:rsidRDefault="00000000" w:rsidRPr="00000000" w14:paraId="00000008">
            <w:pPr>
              <w:spacing w:line="276" w:lineRule="auto"/>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jc w:val="both"/>
              <w:rPr>
                <w:b w:val="0"/>
                <w:sz w:val="20"/>
                <w:szCs w:val="20"/>
              </w:rPr>
            </w:pPr>
            <w:r w:rsidDel="00000000" w:rsidR="00000000" w:rsidRPr="00000000">
              <w:rPr>
                <w:b w:val="0"/>
                <w:sz w:val="20"/>
                <w:szCs w:val="20"/>
                <w:rtl w:val="0"/>
              </w:rPr>
              <w:t xml:space="preserve">210301086-05 - Realizar operaciones transaccionales caja, según procedimiento.</w:t>
            </w:r>
          </w:p>
          <w:p w:rsidR="00000000" w:rsidDel="00000000" w:rsidP="00000000" w:rsidRDefault="00000000" w:rsidRPr="00000000" w14:paraId="0000000A">
            <w:pPr>
              <w:ind w:left="66" w:firstLine="0"/>
              <w:jc w:val="both"/>
              <w:rPr>
                <w:b w:val="0"/>
                <w:sz w:val="20"/>
                <w:szCs w:val="20"/>
              </w:rPr>
            </w:pPr>
            <w:r w:rsidDel="00000000" w:rsidR="00000000" w:rsidRPr="00000000">
              <w:rPr>
                <w:rtl w:val="0"/>
              </w:rPr>
            </w:r>
          </w:p>
          <w:p w:rsidR="00000000" w:rsidDel="00000000" w:rsidP="00000000" w:rsidRDefault="00000000" w:rsidRPr="00000000" w14:paraId="0000000B">
            <w:pPr>
              <w:ind w:left="66" w:firstLine="0"/>
              <w:jc w:val="both"/>
              <w:rPr>
                <w:b w:val="0"/>
                <w:sz w:val="20"/>
                <w:szCs w:val="20"/>
              </w:rPr>
            </w:pPr>
            <w:r w:rsidDel="00000000" w:rsidR="00000000" w:rsidRPr="00000000">
              <w:rPr>
                <w:b w:val="0"/>
                <w:sz w:val="20"/>
                <w:szCs w:val="20"/>
                <w:rtl w:val="0"/>
              </w:rPr>
              <w:t xml:space="preserve">210301086-06 - Establecer procedimientos transaccionales y contables de acuerdo con el manual de caja.</w:t>
            </w:r>
          </w:p>
        </w:tc>
      </w:tr>
    </w:tbl>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E">
            <w:pPr>
              <w:spacing w:line="276" w:lineRule="auto"/>
              <w:jc w:val="both"/>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F">
            <w:pPr>
              <w:spacing w:line="276" w:lineRule="auto"/>
              <w:jc w:val="both"/>
              <w:rPr>
                <w:b w:val="0"/>
                <w:sz w:val="20"/>
                <w:szCs w:val="20"/>
              </w:rPr>
            </w:pPr>
            <w:r w:rsidDel="00000000" w:rsidR="00000000" w:rsidRPr="00000000">
              <w:rPr>
                <w:b w:val="0"/>
                <w:sz w:val="20"/>
                <w:szCs w:val="20"/>
                <w:rtl w:val="0"/>
              </w:rPr>
              <w:t xml:space="preserve">CF05</w:t>
            </w:r>
          </w:p>
        </w:tc>
      </w:tr>
      <w:tr>
        <w:trPr>
          <w:cantSplit w:val="0"/>
          <w:trHeight w:val="340" w:hRule="atLeast"/>
          <w:tblHeader w:val="0"/>
        </w:trPr>
        <w:tc>
          <w:tcPr>
            <w:vAlign w:val="center"/>
          </w:tcPr>
          <w:p w:rsidR="00000000" w:rsidDel="00000000" w:rsidP="00000000" w:rsidRDefault="00000000" w:rsidRPr="00000000" w14:paraId="00000010">
            <w:pPr>
              <w:spacing w:line="276" w:lineRule="auto"/>
              <w:jc w:val="both"/>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1">
            <w:pPr>
              <w:spacing w:line="276" w:lineRule="auto"/>
              <w:jc w:val="both"/>
              <w:rPr>
                <w:b w:val="0"/>
                <w:sz w:val="20"/>
                <w:szCs w:val="20"/>
              </w:rPr>
            </w:pPr>
            <w:r w:rsidDel="00000000" w:rsidR="00000000" w:rsidRPr="00000000">
              <w:rPr>
                <w:b w:val="0"/>
                <w:sz w:val="20"/>
                <w:szCs w:val="20"/>
                <w:rtl w:val="0"/>
              </w:rPr>
              <w:t xml:space="preserve">Operaciones electrónicas aplicadas en contabilidad</w:t>
            </w:r>
          </w:p>
        </w:tc>
      </w:tr>
      <w:tr>
        <w:trPr>
          <w:cantSplit w:val="0"/>
          <w:trHeight w:val="340" w:hRule="atLeast"/>
          <w:tblHeader w:val="0"/>
        </w:trPr>
        <w:tc>
          <w:tcPr>
            <w:vAlign w:val="center"/>
          </w:tcPr>
          <w:p w:rsidR="00000000" w:rsidDel="00000000" w:rsidP="00000000" w:rsidRDefault="00000000" w:rsidRPr="00000000" w14:paraId="00000012">
            <w:pPr>
              <w:spacing w:line="276" w:lineRule="auto"/>
              <w:jc w:val="both"/>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3">
            <w:pPr>
              <w:spacing w:line="276" w:lineRule="auto"/>
              <w:jc w:val="both"/>
              <w:rPr>
                <w:b w:val="0"/>
                <w:sz w:val="20"/>
                <w:szCs w:val="20"/>
              </w:rPr>
            </w:pPr>
            <w:r w:rsidDel="00000000" w:rsidR="00000000" w:rsidRPr="00000000">
              <w:rPr>
                <w:b w:val="0"/>
                <w:sz w:val="20"/>
                <w:szCs w:val="20"/>
                <w:rtl w:val="0"/>
              </w:rPr>
              <w:t xml:space="preserve">A través del presente componente formativo el aprendiz reconocerá los diversos procesos y técnicas que abarcan las transacciones del efectivo dentro de una organización, igualmente los procedimientos generales de la gestión del efectivo a través de diversas operaciones financieras contemplando los lineamientos y estándares de la contabilidad a nivel internacional y nacional.</w:t>
            </w:r>
          </w:p>
        </w:tc>
      </w:tr>
      <w:tr>
        <w:trPr>
          <w:cantSplit w:val="0"/>
          <w:trHeight w:val="340" w:hRule="atLeast"/>
          <w:tblHeader w:val="0"/>
        </w:trPr>
        <w:tc>
          <w:tcPr>
            <w:vAlign w:val="center"/>
          </w:tcPr>
          <w:p w:rsidR="00000000" w:rsidDel="00000000" w:rsidP="00000000" w:rsidRDefault="00000000" w:rsidRPr="00000000" w14:paraId="00000014">
            <w:pPr>
              <w:spacing w:line="276" w:lineRule="auto"/>
              <w:jc w:val="both"/>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5">
            <w:pPr>
              <w:spacing w:line="276" w:lineRule="auto"/>
              <w:jc w:val="both"/>
              <w:rPr>
                <w:b w:val="0"/>
                <w:sz w:val="20"/>
                <w:szCs w:val="20"/>
              </w:rPr>
            </w:pPr>
            <w:r w:rsidDel="00000000" w:rsidR="00000000" w:rsidRPr="00000000">
              <w:rPr>
                <w:b w:val="0"/>
                <w:sz w:val="20"/>
                <w:szCs w:val="20"/>
                <w:rtl w:val="0"/>
              </w:rPr>
              <w:t xml:space="preserve">Crédito, débito, divisas, manuales, recaudos, </w:t>
            </w:r>
            <w:r w:rsidDel="00000000" w:rsidR="00000000" w:rsidRPr="00000000">
              <w:rPr>
                <w:b w:val="0"/>
                <w:i w:val="1"/>
                <w:sz w:val="20"/>
                <w:szCs w:val="20"/>
                <w:rtl w:val="0"/>
              </w:rPr>
              <w:t xml:space="preserve">software</w:t>
            </w:r>
            <w:r w:rsidDel="00000000" w:rsidR="00000000" w:rsidRPr="00000000">
              <w:rPr>
                <w:rtl w:val="0"/>
              </w:rPr>
            </w:r>
          </w:p>
        </w:tc>
      </w:tr>
    </w:tbl>
    <w:p w:rsidR="00000000" w:rsidDel="00000000" w:rsidP="00000000" w:rsidRDefault="00000000" w:rsidRPr="00000000" w14:paraId="00000016">
      <w:pPr>
        <w:jc w:val="both"/>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7">
            <w:pPr>
              <w:spacing w:line="276" w:lineRule="auto"/>
              <w:jc w:val="both"/>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8">
            <w:pPr>
              <w:spacing w:line="276" w:lineRule="auto"/>
              <w:jc w:val="both"/>
              <w:rPr>
                <w:b w:val="0"/>
                <w:sz w:val="20"/>
                <w:szCs w:val="20"/>
              </w:rPr>
            </w:pPr>
            <w:r w:rsidDel="00000000" w:rsidR="00000000" w:rsidRPr="00000000">
              <w:rPr>
                <w:b w:val="0"/>
                <w:sz w:val="20"/>
                <w:szCs w:val="20"/>
                <w:rtl w:val="0"/>
              </w:rPr>
              <w:t xml:space="preserve">1 - Finanzas y administración</w:t>
            </w:r>
          </w:p>
        </w:tc>
      </w:tr>
      <w:tr>
        <w:trPr>
          <w:cantSplit w:val="0"/>
          <w:trHeight w:val="465" w:hRule="atLeast"/>
          <w:tblHeader w:val="0"/>
        </w:trPr>
        <w:tc>
          <w:tcPr>
            <w:vAlign w:val="center"/>
          </w:tcPr>
          <w:p w:rsidR="00000000" w:rsidDel="00000000" w:rsidP="00000000" w:rsidRDefault="00000000" w:rsidRPr="00000000" w14:paraId="00000019">
            <w:pPr>
              <w:spacing w:line="276" w:lineRule="auto"/>
              <w:jc w:val="both"/>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A">
            <w:pPr>
              <w:spacing w:line="276" w:lineRule="auto"/>
              <w:jc w:val="both"/>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B">
      <w:pPr>
        <w:jc w:val="both"/>
        <w:rPr>
          <w:sz w:val="20"/>
          <w:szCs w:val="2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TABLA DE CONTENIDOS: </w:t>
      </w:r>
    </w:p>
    <w:p w:rsidR="00000000" w:rsidDel="00000000" w:rsidP="00000000" w:rsidRDefault="00000000" w:rsidRPr="00000000" w14:paraId="0000001E">
      <w:pPr>
        <w:jc w:val="both"/>
        <w:rPr>
          <w:b w:val="1"/>
          <w:sz w:val="20"/>
          <w:szCs w:val="20"/>
        </w:rPr>
      </w:pPr>
      <w:r w:rsidDel="00000000" w:rsidR="00000000" w:rsidRPr="00000000">
        <w:rPr>
          <w:rtl w:val="0"/>
        </w:rPr>
      </w:r>
    </w:p>
    <w:p w:rsidR="00000000" w:rsidDel="00000000" w:rsidP="00000000" w:rsidRDefault="00000000" w:rsidRPr="00000000" w14:paraId="0000001F">
      <w:pPr>
        <w:jc w:val="both"/>
        <w:rPr>
          <w:b w:val="1"/>
          <w:sz w:val="20"/>
          <w:szCs w:val="20"/>
        </w:rPr>
      </w:pPr>
      <w:r w:rsidDel="00000000" w:rsidR="00000000" w:rsidRPr="00000000">
        <w:rPr>
          <w:b w:val="1"/>
          <w:sz w:val="20"/>
          <w:szCs w:val="20"/>
          <w:rtl w:val="0"/>
        </w:rPr>
        <w:t xml:space="preserve">Introducción </w:t>
      </w:r>
    </w:p>
    <w:p w:rsidR="00000000" w:rsidDel="00000000" w:rsidP="00000000" w:rsidRDefault="00000000" w:rsidRPr="00000000" w14:paraId="00000020">
      <w:pPr>
        <w:pBdr>
          <w:top w:space="0" w:sz="0" w:val="nil"/>
          <w:left w:space="0" w:sz="0" w:val="nil"/>
          <w:bottom w:space="0" w:sz="0" w:val="nil"/>
          <w:right w:space="0" w:sz="0" w:val="nil"/>
          <w:between w:space="0" w:sz="0" w:val="nil"/>
        </w:pBdr>
        <w:jc w:val="both"/>
        <w:rPr>
          <w:b w:val="1"/>
          <w:sz w:val="20"/>
          <w:szCs w:val="20"/>
        </w:rPr>
      </w:pPr>
      <w:bookmarkStart w:colFirst="0" w:colLast="0" w:name="_gjdgxs" w:id="0"/>
      <w:bookmarkEnd w:id="0"/>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1.</w:t>
        <w:tab/>
        <w:t xml:space="preserve"> Pagos electrónicos </w:t>
      </w:r>
    </w:p>
    <w:p w:rsidR="00000000" w:rsidDel="00000000" w:rsidP="00000000" w:rsidRDefault="00000000" w:rsidRPr="00000000" w14:paraId="00000022">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1.1</w:t>
        <w:tab/>
        <w:t xml:space="preserve"> Procedimientos transaccionales</w:t>
      </w:r>
    </w:p>
    <w:p w:rsidR="00000000" w:rsidDel="00000000" w:rsidP="00000000" w:rsidRDefault="00000000" w:rsidRPr="00000000" w14:paraId="00000023">
      <w:pPr>
        <w:pBdr>
          <w:top w:space="0" w:sz="0" w:val="nil"/>
          <w:left w:space="0" w:sz="0" w:val="nil"/>
          <w:bottom w:space="0" w:sz="0" w:val="nil"/>
          <w:right w:space="0" w:sz="0" w:val="nil"/>
          <w:between w:space="0" w:sz="0" w:val="nil"/>
        </w:pBdr>
        <w:jc w:val="both"/>
        <w:rPr>
          <w:sz w:val="20"/>
          <w:szCs w:val="20"/>
        </w:rPr>
      </w:pPr>
      <w:bookmarkStart w:colFirst="0" w:colLast="0" w:name="_30j0zll" w:id="1"/>
      <w:bookmarkEnd w:id="1"/>
      <w:r w:rsidDel="00000000" w:rsidR="00000000" w:rsidRPr="00000000">
        <w:rPr>
          <w:sz w:val="20"/>
          <w:szCs w:val="20"/>
          <w:rtl w:val="0"/>
        </w:rPr>
        <w:t xml:space="preserve"> 1.2</w:t>
        <w:tab/>
        <w:t xml:space="preserve"> Tipos</w:t>
      </w:r>
    </w:p>
    <w:p w:rsidR="00000000" w:rsidDel="00000000" w:rsidP="00000000" w:rsidRDefault="00000000" w:rsidRPr="00000000" w14:paraId="0000002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1.3</w:t>
        <w:tab/>
        <w:t xml:space="preserve"> Procedimiento de manejo</w:t>
      </w:r>
    </w:p>
    <w:p w:rsidR="00000000" w:rsidDel="00000000" w:rsidP="00000000" w:rsidRDefault="00000000" w:rsidRPr="00000000" w14:paraId="0000002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1.4</w:t>
        <w:tab/>
        <w:t xml:space="preserve"> Tarifas</w:t>
      </w:r>
    </w:p>
    <w:p w:rsidR="00000000" w:rsidDel="00000000" w:rsidP="00000000" w:rsidRDefault="00000000" w:rsidRPr="00000000" w14:paraId="0000002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w:t>
        <w:tab/>
        <w:t xml:space="preserve"> Recaudo de impuestos</w:t>
      </w:r>
    </w:p>
    <w:p w:rsidR="00000000" w:rsidDel="00000000" w:rsidP="00000000" w:rsidRDefault="00000000" w:rsidRPr="00000000" w14:paraId="0000002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3.</w:t>
        <w:tab/>
        <w:t xml:space="preserve"> Comercio internacional</w:t>
      </w:r>
    </w:p>
    <w:p w:rsidR="00000000" w:rsidDel="00000000" w:rsidP="00000000" w:rsidRDefault="00000000" w:rsidRPr="00000000" w14:paraId="0000002A">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4.</w:t>
        <w:tab/>
        <w:t xml:space="preserve"> Divisas</w:t>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4.1</w:t>
        <w:tab/>
        <w:t xml:space="preserve"> Características</w:t>
      </w:r>
    </w:p>
    <w:p w:rsidR="00000000" w:rsidDel="00000000" w:rsidP="00000000" w:rsidRDefault="00000000" w:rsidRPr="00000000" w14:paraId="0000002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4.2</w:t>
        <w:tab/>
        <w:t xml:space="preserve"> Tipos de cambio</w:t>
      </w:r>
    </w:p>
    <w:p w:rsidR="00000000" w:rsidDel="00000000" w:rsidP="00000000" w:rsidRDefault="00000000" w:rsidRPr="00000000" w14:paraId="0000002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4.3</w:t>
        <w:tab/>
        <w:t xml:space="preserve"> Siglas</w:t>
      </w:r>
    </w:p>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5.</w:t>
        <w:tab/>
        <w:t xml:space="preserve"> Contabilidad bancaria</w:t>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5.1</w:t>
        <w:tab/>
        <w:t xml:space="preserve"> Contabilidad básica </w:t>
      </w:r>
    </w:p>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5.2</w:t>
        <w:tab/>
        <w:t xml:space="preserve"> Operaciones en caja</w:t>
      </w:r>
    </w:p>
    <w:p w:rsidR="00000000" w:rsidDel="00000000" w:rsidP="00000000" w:rsidRDefault="00000000" w:rsidRPr="00000000" w14:paraId="0000003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5.3</w:t>
        <w:tab/>
        <w:t xml:space="preserve"> Notas débito y crédito </w:t>
      </w:r>
    </w:p>
    <w:p w:rsidR="00000000" w:rsidDel="00000000" w:rsidP="00000000" w:rsidRDefault="00000000" w:rsidRPr="00000000" w14:paraId="0000003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5.4</w:t>
        <w:tab/>
        <w:t xml:space="preserve"> Informes</w:t>
      </w:r>
    </w:p>
    <w:p w:rsidR="00000000" w:rsidDel="00000000" w:rsidP="00000000" w:rsidRDefault="00000000" w:rsidRPr="00000000" w14:paraId="0000003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6.</w:t>
        <w:tab/>
        <w:t xml:space="preserve"> </w:t>
      </w:r>
      <w:r w:rsidDel="00000000" w:rsidR="00000000" w:rsidRPr="00000000">
        <w:rPr>
          <w:b w:val="1"/>
          <w:i w:val="1"/>
          <w:sz w:val="20"/>
          <w:szCs w:val="20"/>
          <w:rtl w:val="0"/>
        </w:rPr>
        <w:t xml:space="preserve">Software</w:t>
      </w:r>
      <w:r w:rsidDel="00000000" w:rsidR="00000000" w:rsidRPr="00000000">
        <w:rPr>
          <w:b w:val="1"/>
          <w:sz w:val="20"/>
          <w:szCs w:val="20"/>
          <w:rtl w:val="0"/>
        </w:rPr>
        <w:t xml:space="preserve"> de efectivo</w:t>
      </w:r>
    </w:p>
    <w:p w:rsidR="00000000" w:rsidDel="00000000" w:rsidP="00000000" w:rsidRDefault="00000000" w:rsidRPr="00000000" w14:paraId="0000003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6.1</w:t>
        <w:tab/>
        <w:t xml:space="preserve"> Procedimientos de registro</w:t>
      </w:r>
    </w:p>
    <w:p w:rsidR="00000000" w:rsidDel="00000000" w:rsidP="00000000" w:rsidRDefault="00000000" w:rsidRPr="00000000" w14:paraId="0000003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6.2</w:t>
        <w:tab/>
        <w:t xml:space="preserve"> El cuadre en operaciones contables</w:t>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6.3</w:t>
        <w:tab/>
        <w:t xml:space="preserve"> Manual de los procesos en caja</w:t>
      </w:r>
    </w:p>
    <w:p w:rsidR="00000000" w:rsidDel="00000000" w:rsidP="00000000" w:rsidRDefault="00000000" w:rsidRPr="00000000" w14:paraId="0000003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6.4</w:t>
        <w:tab/>
        <w:t xml:space="preserve">Autorizaciones</w:t>
      </w:r>
    </w:p>
    <w:p w:rsidR="00000000" w:rsidDel="00000000" w:rsidP="00000000" w:rsidRDefault="00000000" w:rsidRPr="00000000" w14:paraId="0000003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jc w:val="both"/>
        <w:rPr>
          <w:sz w:val="20"/>
          <w:szCs w:val="20"/>
          <w:highlight w:val="white"/>
        </w:rPr>
      </w:pPr>
      <w:r w:rsidDel="00000000" w:rsidR="00000000" w:rsidRPr="00000000">
        <w:rPr>
          <w:rtl w:val="0"/>
        </w:rPr>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3E">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sz w:val="20"/>
          <w:szCs w:val="20"/>
          <w:rtl w:val="0"/>
        </w:rPr>
        <w:t xml:space="preserve">Se debe resaltar que el crecimiento y desarrollo constante trajo la revolución digital al campo económico, social y cultural. Este desarrollo tecnológico cambió los métodos y formas de realizar las tareas en el ámbito de las transacciones y actividades contables a través del uso de medios electrónicos, por lo que la contabilidad electrónica es un nuevo desarrollo en el campo de la contabilidad adoptado en el nivel internacional. </w:t>
      </w:r>
    </w:p>
    <w:p w:rsidR="00000000" w:rsidDel="00000000" w:rsidP="00000000" w:rsidRDefault="00000000" w:rsidRPr="00000000" w14:paraId="00000040">
      <w:pPr>
        <w:jc w:val="both"/>
        <w:rPr>
          <w:sz w:val="20"/>
          <w:szCs w:val="20"/>
        </w:rPr>
      </w:pPr>
      <w:r w:rsidDel="00000000" w:rsidR="00000000" w:rsidRPr="00000000">
        <w:rPr>
          <w:rtl w:val="0"/>
        </w:rPr>
      </w:r>
    </w:p>
    <w:p w:rsidR="00000000" w:rsidDel="00000000" w:rsidP="00000000" w:rsidRDefault="00000000" w:rsidRPr="00000000" w14:paraId="00000041">
      <w:pPr>
        <w:jc w:val="both"/>
        <w:rPr>
          <w:sz w:val="20"/>
          <w:szCs w:val="20"/>
        </w:rPr>
      </w:pPr>
      <w:r w:rsidDel="00000000" w:rsidR="00000000" w:rsidRPr="00000000">
        <w:rPr>
          <w:sz w:val="20"/>
          <w:szCs w:val="20"/>
          <w:rtl w:val="0"/>
        </w:rPr>
        <w:t xml:space="preserve">En consecuencia, los documentos fuente y los registros contables existen en forma digital como reemplazo o alternativa del uso de papel en un sistema de contabilidad electrónica que ayuda a las empresas a mantener sus datos financieros y su </w:t>
      </w:r>
      <w:r w:rsidDel="00000000" w:rsidR="00000000" w:rsidRPr="00000000">
        <w:rPr>
          <w:i w:val="1"/>
          <w:sz w:val="20"/>
          <w:szCs w:val="20"/>
          <w:rtl w:val="0"/>
        </w:rPr>
        <w:t xml:space="preserve">software</w:t>
      </w:r>
      <w:r w:rsidDel="00000000" w:rsidR="00000000" w:rsidRPr="00000000">
        <w:rPr>
          <w:sz w:val="20"/>
          <w:szCs w:val="20"/>
          <w:rtl w:val="0"/>
        </w:rPr>
        <w:t xml:space="preserve"> de contabilidad en un entorno seguro y protegido, permitiendo el acceso en tiempo real a usuarios autorizados independientemente de su ubicación o plataformas informáticas. </w:t>
      </w:r>
    </w:p>
    <w:p w:rsidR="00000000" w:rsidDel="00000000" w:rsidP="00000000" w:rsidRDefault="00000000" w:rsidRPr="00000000" w14:paraId="00000042">
      <w:pPr>
        <w:jc w:val="both"/>
        <w:rPr>
          <w:sz w:val="20"/>
          <w:szCs w:val="20"/>
        </w:rPr>
      </w:pPr>
      <w:r w:rsidDel="00000000" w:rsidR="00000000" w:rsidRPr="00000000">
        <w:rPr>
          <w:rtl w:val="0"/>
        </w:rPr>
      </w:r>
    </w:p>
    <w:p w:rsidR="00000000" w:rsidDel="00000000" w:rsidP="00000000" w:rsidRDefault="00000000" w:rsidRPr="00000000" w14:paraId="00000043">
      <w:pPr>
        <w:jc w:val="both"/>
        <w:rPr>
          <w:sz w:val="20"/>
          <w:szCs w:val="20"/>
        </w:rPr>
      </w:pPr>
      <w:r w:rsidDel="00000000" w:rsidR="00000000" w:rsidRPr="00000000">
        <w:rPr>
          <w:sz w:val="20"/>
          <w:szCs w:val="20"/>
          <w:rtl w:val="0"/>
        </w:rPr>
        <w:t xml:space="preserve">Este componente de formación brinda luces sobre el impacto de la contabilidad electrónica en los negocios modernos igualmente el manejo y movimiento de las divisas estableciendo estrategias de pago y negociación que se implementan en el ámbito internacional y que brindan seguridad y protección de los recursos fortaleciendo los objetivos expansivos de la organización.</w:t>
      </w:r>
    </w:p>
    <w:p w:rsidR="00000000" w:rsidDel="00000000" w:rsidP="00000000" w:rsidRDefault="00000000" w:rsidRPr="00000000" w14:paraId="00000044">
      <w:pPr>
        <w:jc w:val="both"/>
        <w:rPr>
          <w:sz w:val="20"/>
          <w:szCs w:val="20"/>
        </w:rPr>
      </w:pPr>
      <w:commentRangeStart w:id="0"/>
      <w:r w:rsidDel="00000000" w:rsidR="00000000" w:rsidRPr="00000000">
        <w:rPr>
          <w:rtl w:val="0"/>
        </w:rPr>
      </w:r>
    </w:p>
    <w:p w:rsidR="00000000" w:rsidDel="00000000" w:rsidP="00000000" w:rsidRDefault="00000000" w:rsidRPr="00000000" w14:paraId="00000045">
      <w:pPr>
        <w:spacing w:line="240" w:lineRule="auto"/>
        <w:jc w:val="both"/>
        <w:rPr>
          <w:sz w:val="20"/>
          <w:szCs w:val="20"/>
        </w:rPr>
      </w:pPr>
      <w:r w:rsidDel="00000000" w:rsidR="00000000" w:rsidRPr="00000000">
        <w:rPr>
          <w:color w:val="000000"/>
          <w:sz w:val="20"/>
          <w:szCs w:val="20"/>
          <w:rtl w:val="0"/>
        </w:rPr>
        <w:t xml:space="preserve">En el siguiente video se profundiza un poco más sobre </w:t>
      </w:r>
      <w:r w:rsidDel="00000000" w:rsidR="00000000" w:rsidRPr="00000000">
        <w:rPr>
          <w:sz w:val="20"/>
          <w:szCs w:val="20"/>
          <w:rtl w:val="0"/>
        </w:rPr>
        <w:t xml:space="preserve">las operaciones electrónicas aplicadas en contabilidad, dando inicio a este componente formativ</w:t>
      </w:r>
      <w:commentRangeStart w:id="1"/>
      <w:r w:rsidDel="00000000" w:rsidR="00000000" w:rsidRPr="00000000">
        <w:rPr>
          <w:sz w:val="20"/>
          <w:szCs w:val="20"/>
          <w:rtl w:val="0"/>
        </w:rPr>
        <w:t xml:space="preserve">o.</w:t>
      </w:r>
    </w:p>
    <w:p w:rsidR="00000000" w:rsidDel="00000000" w:rsidP="00000000" w:rsidRDefault="00000000" w:rsidRPr="00000000" w14:paraId="00000046">
      <w:pPr>
        <w:jc w:val="both"/>
        <w:rPr>
          <w:sz w:val="20"/>
          <w:szCs w:val="20"/>
        </w:rPr>
      </w:pPr>
      <w:r w:rsidDel="00000000" w:rsidR="00000000" w:rsidRPr="00000000">
        <w:rPr>
          <w:rtl w:val="0"/>
        </w:rPr>
      </w:r>
    </w:p>
    <w:p w:rsidR="00000000" w:rsidDel="00000000" w:rsidP="00000000" w:rsidRDefault="00000000" w:rsidRPr="00000000" w14:paraId="00000047">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25400</wp:posOffset>
                </wp:positionV>
                <wp:extent cx="3017520" cy="628263"/>
                <wp:effectExtent b="0" l="0" r="0" t="0"/>
                <wp:wrapNone/>
                <wp:docPr id="17" name=""/>
                <a:graphic>
                  <a:graphicData uri="http://schemas.microsoft.com/office/word/2010/wordprocessingShape">
                    <wps:wsp>
                      <wps:cNvSpPr/>
                      <wps:cNvPr id="18" name="Shape 18"/>
                      <wps:spPr>
                        <a:xfrm>
                          <a:off x="3856350" y="3486600"/>
                          <a:ext cx="2979300" cy="586800"/>
                        </a:xfrm>
                        <a:prstGeom prst="rect">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CF05_Introduccion_Video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25400</wp:posOffset>
                </wp:positionV>
                <wp:extent cx="3017520" cy="628263"/>
                <wp:effectExtent b="0" l="0" r="0" t="0"/>
                <wp:wrapNone/>
                <wp:docPr id="17"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3017520" cy="628263"/>
                        </a:xfrm>
                        <a:prstGeom prst="rect"/>
                        <a:ln/>
                      </pic:spPr>
                    </pic:pic>
                  </a:graphicData>
                </a:graphic>
              </wp:anchor>
            </w:drawing>
          </mc:Fallback>
        </mc:AlternateContent>
      </w:r>
    </w:p>
    <w:p w:rsidR="00000000" w:rsidDel="00000000" w:rsidP="00000000" w:rsidRDefault="00000000" w:rsidRPr="00000000" w14:paraId="00000048">
      <w:pPr>
        <w:jc w:val="both"/>
        <w:rPr>
          <w:sz w:val="20"/>
          <w:szCs w:val="20"/>
        </w:rPr>
      </w:pPr>
      <w:r w:rsidDel="00000000" w:rsidR="00000000" w:rsidRPr="00000000">
        <w:rPr>
          <w:rtl w:val="0"/>
        </w:rPr>
      </w:r>
    </w:p>
    <w:p w:rsidR="00000000" w:rsidDel="00000000" w:rsidP="00000000" w:rsidRDefault="00000000" w:rsidRPr="00000000" w14:paraId="00000049">
      <w:pPr>
        <w:jc w:val="both"/>
        <w:rPr>
          <w:sz w:val="20"/>
          <w:szCs w:val="20"/>
        </w:rPr>
      </w:pPr>
      <w:r w:rsidDel="00000000" w:rsidR="00000000" w:rsidRPr="00000000">
        <w:rPr>
          <w:rtl w:val="0"/>
        </w:rPr>
      </w:r>
    </w:p>
    <w:p w:rsidR="00000000" w:rsidDel="00000000" w:rsidP="00000000" w:rsidRDefault="00000000" w:rsidRPr="00000000" w14:paraId="0000004A">
      <w:pPr>
        <w:jc w:val="both"/>
        <w:rPr>
          <w:sz w:val="20"/>
          <w:szCs w:val="20"/>
        </w:rPr>
      </w:pPr>
      <w:r w:rsidDel="00000000" w:rsidR="00000000" w:rsidRPr="00000000">
        <w:rPr>
          <w:rtl w:val="0"/>
        </w:rPr>
      </w:r>
    </w:p>
    <w:p w:rsidR="00000000" w:rsidDel="00000000" w:rsidP="00000000" w:rsidRDefault="00000000" w:rsidRPr="00000000" w14:paraId="0000004B">
      <w:pPr>
        <w:jc w:val="both"/>
        <w:rPr>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C">
      <w:pPr>
        <w:jc w:val="both"/>
        <w:rPr>
          <w:sz w:val="20"/>
          <w:szCs w:val="20"/>
        </w:rPr>
      </w:pPr>
      <w:r w:rsidDel="00000000" w:rsidR="00000000" w:rsidRPr="00000000">
        <w:rPr>
          <w:rtl w:val="0"/>
        </w:rPr>
      </w:r>
    </w:p>
    <w:p w:rsidR="00000000" w:rsidDel="00000000" w:rsidP="00000000" w:rsidRDefault="00000000" w:rsidRPr="00000000" w14:paraId="0000004D">
      <w:pPr>
        <w:jc w:val="both"/>
        <w:rPr>
          <w:sz w:val="20"/>
          <w:szCs w:val="20"/>
        </w:rPr>
      </w:pPr>
      <w:r w:rsidDel="00000000" w:rsidR="00000000" w:rsidRPr="00000000">
        <w:rPr>
          <w:sz w:val="20"/>
          <w:szCs w:val="20"/>
          <w:rtl w:val="0"/>
        </w:rPr>
        <w:t xml:space="preserve">¡Bienvenidos!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E">
      <w:pPr>
        <w:jc w:val="both"/>
        <w:rPr>
          <w:sz w:val="20"/>
          <w:szCs w:val="20"/>
        </w:rPr>
      </w:pPr>
      <w:r w:rsidDel="00000000" w:rsidR="00000000" w:rsidRPr="00000000">
        <w:rPr>
          <w:rtl w:val="0"/>
        </w:rPr>
      </w:r>
    </w:p>
    <w:p w:rsidR="00000000" w:rsidDel="00000000" w:rsidP="00000000" w:rsidRDefault="00000000" w:rsidRPr="00000000" w14:paraId="0000004F">
      <w:pPr>
        <w:jc w:val="both"/>
        <w:rPr>
          <w:sz w:val="20"/>
          <w:szCs w:val="20"/>
        </w:rPr>
      </w:pPr>
      <w:r w:rsidDel="00000000" w:rsidR="00000000" w:rsidRPr="00000000">
        <w:rPr>
          <w:rtl w:val="0"/>
        </w:rPr>
      </w:r>
    </w:p>
    <w:p w:rsidR="00000000" w:rsidDel="00000000" w:rsidP="00000000" w:rsidRDefault="00000000" w:rsidRPr="00000000" w14:paraId="00000050">
      <w:pPr>
        <w:jc w:val="both"/>
        <w:rPr>
          <w:sz w:val="20"/>
          <w:szCs w:val="20"/>
        </w:rPr>
      </w:pPr>
      <w:r w:rsidDel="00000000" w:rsidR="00000000" w:rsidRPr="00000000">
        <w:rPr>
          <w:rtl w:val="0"/>
        </w:rPr>
      </w:r>
    </w:p>
    <w:p w:rsidR="00000000" w:rsidDel="00000000" w:rsidP="00000000" w:rsidRDefault="00000000" w:rsidRPr="00000000" w14:paraId="00000051">
      <w:pPr>
        <w:jc w:val="both"/>
        <w:rPr>
          <w:sz w:val="20"/>
          <w:szCs w:val="20"/>
        </w:rPr>
      </w:pPr>
      <w:r w:rsidDel="00000000" w:rsidR="00000000" w:rsidRPr="00000000">
        <w:rPr>
          <w:rtl w:val="0"/>
        </w:rPr>
      </w:r>
    </w:p>
    <w:p w:rsidR="00000000" w:rsidDel="00000000" w:rsidP="00000000" w:rsidRDefault="00000000" w:rsidRPr="00000000" w14:paraId="00000052">
      <w:pPr>
        <w:jc w:val="both"/>
        <w:rPr>
          <w:sz w:val="20"/>
          <w:szCs w:val="20"/>
        </w:rPr>
      </w:pPr>
      <w:r w:rsidDel="00000000" w:rsidR="00000000" w:rsidRPr="00000000">
        <w:rPr>
          <w:rtl w:val="0"/>
        </w:rPr>
      </w:r>
    </w:p>
    <w:p w:rsidR="00000000" w:rsidDel="00000000" w:rsidP="00000000" w:rsidRDefault="00000000" w:rsidRPr="00000000" w14:paraId="00000053">
      <w:pPr>
        <w:jc w:val="both"/>
        <w:rPr>
          <w:sz w:val="20"/>
          <w:szCs w:val="20"/>
        </w:rPr>
      </w:pPr>
      <w:r w:rsidDel="00000000" w:rsidR="00000000" w:rsidRPr="00000000">
        <w:rPr>
          <w:rtl w:val="0"/>
        </w:rPr>
      </w:r>
    </w:p>
    <w:p w:rsidR="00000000" w:rsidDel="00000000" w:rsidP="00000000" w:rsidRDefault="00000000" w:rsidRPr="00000000" w14:paraId="00000054">
      <w:pPr>
        <w:jc w:val="both"/>
        <w:rPr>
          <w:sz w:val="20"/>
          <w:szCs w:val="20"/>
        </w:rPr>
      </w:pPr>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DESARROLLO DE CONTENIDOS: </w:t>
      </w:r>
    </w:p>
    <w:p w:rsidR="00000000" w:rsidDel="00000000" w:rsidP="00000000" w:rsidRDefault="00000000" w:rsidRPr="00000000" w14:paraId="00000056">
      <w:pPr>
        <w:jc w:val="both"/>
        <w:rPr>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rtl w:val="0"/>
        </w:rPr>
      </w:r>
    </w:p>
    <w:p w:rsidR="00000000" w:rsidDel="00000000" w:rsidP="00000000" w:rsidRDefault="00000000" w:rsidRPr="00000000" w14:paraId="00000058">
      <w:pPr>
        <w:jc w:val="both"/>
        <w:rPr>
          <w:b w:val="1"/>
          <w:sz w:val="20"/>
          <w:szCs w:val="20"/>
        </w:rPr>
      </w:pPr>
      <w:r w:rsidDel="00000000" w:rsidR="00000000" w:rsidRPr="00000000">
        <w:rPr>
          <w:b w:val="1"/>
          <w:sz w:val="20"/>
          <w:szCs w:val="20"/>
          <w:rtl w:val="0"/>
        </w:rPr>
        <w:t xml:space="preserve">1.</w:t>
        <w:tab/>
        <w:t xml:space="preserve"> Pagos electrónicos </w:t>
      </w:r>
    </w:p>
    <w:p w:rsidR="00000000" w:rsidDel="00000000" w:rsidP="00000000" w:rsidRDefault="00000000" w:rsidRPr="00000000" w14:paraId="00000059">
      <w:pPr>
        <w:jc w:val="both"/>
        <w:rPr>
          <w:sz w:val="20"/>
          <w:szCs w:val="20"/>
        </w:rPr>
      </w:pPr>
      <w:r w:rsidDel="00000000" w:rsidR="00000000" w:rsidRPr="00000000">
        <w:rPr>
          <w:rtl w:val="0"/>
        </w:rPr>
      </w:r>
    </w:p>
    <w:p w:rsidR="00000000" w:rsidDel="00000000" w:rsidP="00000000" w:rsidRDefault="00000000" w:rsidRPr="00000000" w14:paraId="0000005A">
      <w:pPr>
        <w:jc w:val="both"/>
        <w:rPr>
          <w:sz w:val="20"/>
          <w:szCs w:val="20"/>
        </w:rPr>
      </w:pPr>
      <w:r w:rsidDel="00000000" w:rsidR="00000000" w:rsidRPr="00000000">
        <w:rPr>
          <w:sz w:val="20"/>
          <w:szCs w:val="20"/>
          <w:rtl w:val="0"/>
        </w:rPr>
        <w:t xml:space="preserve">Los pagos electrónicos son una forma de realizar transacciones o pagar facturas en línea o a través de un medio electrónico, sin el uso de cheques físicos o efectivo; los métodos más populares de pagos electrónicos incluyen tarjetas de crédito, tarjetas de débito, tarjetas virtuales y ACH (depósito directo, débito directo y cheques electrónicos).</w:t>
      </w:r>
    </w:p>
    <w:p w:rsidR="00000000" w:rsidDel="00000000" w:rsidP="00000000" w:rsidRDefault="00000000" w:rsidRPr="00000000" w14:paraId="0000005B">
      <w:pPr>
        <w:jc w:val="both"/>
        <w:rPr>
          <w:sz w:val="20"/>
          <w:szCs w:val="20"/>
        </w:rPr>
      </w:pPr>
      <w:r w:rsidDel="00000000" w:rsidR="00000000" w:rsidRPr="00000000">
        <w:rPr>
          <w:rtl w:val="0"/>
        </w:rPr>
      </w:r>
    </w:p>
    <w:p w:rsidR="00000000" w:rsidDel="00000000" w:rsidP="00000000" w:rsidRDefault="00000000" w:rsidRPr="00000000" w14:paraId="0000005C">
      <w:pPr>
        <w:jc w:val="both"/>
        <w:rPr>
          <w:sz w:val="20"/>
          <w:szCs w:val="20"/>
        </w:rPr>
      </w:pPr>
      <w:r w:rsidDel="00000000" w:rsidR="00000000" w:rsidRPr="00000000">
        <w:rPr>
          <w:sz w:val="20"/>
          <w:szCs w:val="20"/>
          <w:rtl w:val="0"/>
        </w:rPr>
        <w:t xml:space="preserve">Por la existencia de nuevos métodos de pago electrónico, los costos fijos y las tarifas asociadas con los pagos tradicionales, como los cheques, ya no existen, incluidos los gastos de papel, franqueo y mano de obra.</w:t>
      </w:r>
    </w:p>
    <w:p w:rsidR="00000000" w:rsidDel="00000000" w:rsidP="00000000" w:rsidRDefault="00000000" w:rsidRPr="00000000" w14:paraId="0000005D">
      <w:pPr>
        <w:jc w:val="both"/>
        <w:rPr>
          <w:sz w:val="20"/>
          <w:szCs w:val="20"/>
        </w:rPr>
      </w:pPr>
      <w:r w:rsidDel="00000000" w:rsidR="00000000" w:rsidRPr="00000000">
        <w:rPr>
          <w:rtl w:val="0"/>
        </w:rPr>
      </w:r>
    </w:p>
    <w:p w:rsidR="00000000" w:rsidDel="00000000" w:rsidP="00000000" w:rsidRDefault="00000000" w:rsidRPr="00000000" w14:paraId="0000005E">
      <w:pPr>
        <w:jc w:val="both"/>
        <w:rPr>
          <w:sz w:val="20"/>
          <w:szCs w:val="20"/>
        </w:rPr>
      </w:pPr>
      <w:r w:rsidDel="00000000" w:rsidR="00000000" w:rsidRPr="00000000">
        <w:rPr>
          <w:sz w:val="20"/>
          <w:szCs w:val="20"/>
          <w:rtl w:val="0"/>
        </w:rPr>
        <w:t xml:space="preserve">Los beneficios de los pagos electrónicos son muy convenientes, tanto para las empresas como para sus proveedores. Por ello, en el contexto de las cuentas por pa</w:t>
      </w:r>
      <w:commentRangeStart w:id="2"/>
      <w:r w:rsidDel="00000000" w:rsidR="00000000" w:rsidRPr="00000000">
        <w:rPr>
          <w:sz w:val="20"/>
          <w:szCs w:val="20"/>
          <w:rtl w:val="0"/>
        </w:rPr>
        <w:t xml:space="preserve">gar, los pagos electrónicos son beneficiosos para todos porque reducen los costos, mejoran las relaciones, aumentan la visibilidad y brindan mayor seguridad en comparación con los cheques tradicionales; estas ventajas son:</w:t>
      </w:r>
    </w:p>
    <w:p w:rsidR="00000000" w:rsidDel="00000000" w:rsidP="00000000" w:rsidRDefault="00000000" w:rsidRPr="00000000" w14:paraId="0000005F">
      <w:pPr>
        <w:jc w:val="both"/>
        <w:rPr>
          <w:sz w:val="20"/>
          <w:szCs w:val="20"/>
        </w:rPr>
      </w:pPr>
      <w:r w:rsidDel="00000000" w:rsidR="00000000" w:rsidRPr="00000000">
        <w:rPr>
          <w:rtl w:val="0"/>
        </w:rPr>
      </w:r>
    </w:p>
    <w:p w:rsidR="00000000" w:rsidDel="00000000" w:rsidP="00000000" w:rsidRDefault="00000000" w:rsidRPr="00000000" w14:paraId="00000060">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114300</wp:posOffset>
                </wp:positionV>
                <wp:extent cx="3810000" cy="739140"/>
                <wp:effectExtent b="0" l="0" r="0" t="0"/>
                <wp:wrapNone/>
                <wp:docPr id="15" name=""/>
                <a:graphic>
                  <a:graphicData uri="http://schemas.microsoft.com/office/word/2010/wordprocessingShape">
                    <wps:wsp>
                      <wps:cNvSpPr/>
                      <wps:cNvPr id="16" name="Shape 16"/>
                      <wps:spPr>
                        <a:xfrm>
                          <a:off x="3460050" y="3429480"/>
                          <a:ext cx="3771900" cy="701040"/>
                        </a:xfrm>
                        <a:prstGeom prst="rect">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CF05_1_BeneficiosPagosElectronicos_Sliders</w:t>
                            </w:r>
                            <w:r w:rsidDel="00000000" w:rsidR="00000000" w:rsidRPr="00000000">
                              <w:rPr>
                                <w:rFonts w:ascii="Arial" w:cs="Arial" w:eastAsia="Arial" w:hAnsi="Arial"/>
                                <w:b w:val="1"/>
                                <w:i w:val="0"/>
                                <w:smallCaps w:val="0"/>
                                <w:strike w:val="0"/>
                                <w:color w:val="000000"/>
                                <w:sz w:val="20"/>
                                <w:vertAlign w:val="baseline"/>
                              </w:rPr>
                              <w:br w:type="textWrapping"/>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114300</wp:posOffset>
                </wp:positionV>
                <wp:extent cx="3810000" cy="739140"/>
                <wp:effectExtent b="0" l="0" r="0" t="0"/>
                <wp:wrapNone/>
                <wp:docPr id="15"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3810000" cy="739140"/>
                        </a:xfrm>
                        <a:prstGeom prst="rect"/>
                        <a:ln/>
                      </pic:spPr>
                    </pic:pic>
                  </a:graphicData>
                </a:graphic>
              </wp:anchor>
            </w:drawing>
          </mc:Fallback>
        </mc:AlternateContent>
      </w:r>
    </w:p>
    <w:p w:rsidR="00000000" w:rsidDel="00000000" w:rsidP="00000000" w:rsidRDefault="00000000" w:rsidRPr="00000000" w14:paraId="00000061">
      <w:pPr>
        <w:jc w:val="both"/>
        <w:rPr>
          <w:b w:val="1"/>
          <w:sz w:val="20"/>
          <w:szCs w:val="20"/>
        </w:rPr>
      </w:pPr>
      <w:r w:rsidDel="00000000" w:rsidR="00000000" w:rsidRPr="00000000">
        <w:rPr>
          <w:b w:val="1"/>
          <w:sz w:val="20"/>
          <w:szCs w:val="20"/>
          <w:rtl w:val="0"/>
        </w:rPr>
        <w:br w:type="textWrapping"/>
        <w:br w:type="textWrapping"/>
        <w:br w:type="textWrapping"/>
        <w:br w:type="textWrapping"/>
      </w:r>
      <w:commentRangeEnd w:id="2"/>
      <w:r w:rsidDel="00000000" w:rsidR="00000000" w:rsidRPr="00000000">
        <w:commentReference w:id="2"/>
      </w:r>
      <w:r w:rsidDel="00000000" w:rsidR="00000000" w:rsidRPr="00000000">
        <w:rPr>
          <w:b w:val="1"/>
          <w:sz w:val="20"/>
          <w:szCs w:val="20"/>
          <w:rtl w:val="0"/>
        </w:rPr>
        <w:br w:type="textWrapping"/>
        <w:t xml:space="preserve">Los pros y los contras de los diferentes tipos de pagos electrónicos</w:t>
      </w:r>
    </w:p>
    <w:p w:rsidR="00000000" w:rsidDel="00000000" w:rsidP="00000000" w:rsidRDefault="00000000" w:rsidRPr="00000000" w14:paraId="00000062">
      <w:pPr>
        <w:jc w:val="both"/>
        <w:rPr>
          <w:b w:val="1"/>
          <w:sz w:val="20"/>
          <w:szCs w:val="20"/>
        </w:rPr>
      </w:pPr>
      <w:r w:rsidDel="00000000" w:rsidR="00000000" w:rsidRPr="00000000">
        <w:rPr>
          <w:rtl w:val="0"/>
        </w:rPr>
      </w:r>
    </w:p>
    <w:p w:rsidR="00000000" w:rsidDel="00000000" w:rsidP="00000000" w:rsidRDefault="00000000" w:rsidRPr="00000000" w14:paraId="00000063">
      <w:pPr>
        <w:jc w:val="both"/>
        <w:rPr>
          <w:sz w:val="20"/>
          <w:szCs w:val="20"/>
        </w:rPr>
      </w:pPr>
      <w:r w:rsidDel="00000000" w:rsidR="00000000" w:rsidRPr="00000000">
        <w:rPr>
          <w:sz w:val="20"/>
          <w:szCs w:val="20"/>
          <w:rtl w:val="0"/>
        </w:rPr>
        <w:t xml:space="preserve">Debido a que cada negocio y proveedor es diferente, es muy poco probable que una organización use solo un método de pago electrónico en sus cuentas por pagar. A medida que una organización crece y sus procesos se vuelven más complejos, se vuelve cada vez más importante que l</w:t>
      </w:r>
      <w:commentRangeStart w:id="3"/>
      <w:r w:rsidDel="00000000" w:rsidR="00000000" w:rsidRPr="00000000">
        <w:rPr>
          <w:sz w:val="20"/>
          <w:szCs w:val="20"/>
          <w:rtl w:val="0"/>
        </w:rPr>
        <w:t xml:space="preserve">a empresa no solo adopte los pagos electrónicos como una solución, sino que emplee cuentas por pagar integradas como solución. Por ello, es importante conocer los pro y contras de los pagos electrónicos que se muestran a continuaci</w:t>
      </w:r>
      <w:commentRangeStart w:id="4"/>
      <w:r w:rsidDel="00000000" w:rsidR="00000000" w:rsidRPr="00000000">
        <w:rPr>
          <w:sz w:val="20"/>
          <w:szCs w:val="20"/>
          <w:rtl w:val="0"/>
        </w:rPr>
        <w:t xml:space="preserve">ón.</w:t>
      </w:r>
    </w:p>
    <w:p w:rsidR="00000000" w:rsidDel="00000000" w:rsidP="00000000" w:rsidRDefault="00000000" w:rsidRPr="00000000" w14:paraId="00000064">
      <w:pPr>
        <w:jc w:val="both"/>
        <w:rPr>
          <w:b w:val="1"/>
          <w:sz w:val="20"/>
          <w:szCs w:val="20"/>
        </w:rPr>
      </w:pPr>
      <w:r w:rsidDel="00000000" w:rsidR="00000000" w:rsidRPr="00000000">
        <w:rPr>
          <w:rtl w:val="0"/>
        </w:rPr>
      </w:r>
    </w:p>
    <w:p w:rsidR="00000000" w:rsidDel="00000000" w:rsidP="00000000" w:rsidRDefault="00000000" w:rsidRPr="00000000" w14:paraId="00000065">
      <w:pP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50800</wp:posOffset>
                </wp:positionV>
                <wp:extent cx="3947160" cy="716280"/>
                <wp:effectExtent b="0" l="0" r="0" t="0"/>
                <wp:wrapNone/>
                <wp:docPr id="22" name=""/>
                <a:graphic>
                  <a:graphicData uri="http://schemas.microsoft.com/office/word/2010/wordprocessingShape">
                    <wps:wsp>
                      <wps:cNvSpPr/>
                      <wps:cNvPr id="23" name="Shape 23"/>
                      <wps:spPr>
                        <a:xfrm>
                          <a:off x="3391470" y="3440910"/>
                          <a:ext cx="3909060" cy="678180"/>
                        </a:xfrm>
                        <a:prstGeom prst="rect">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2"/>
                                <w:vertAlign w:val="baseline"/>
                              </w:rPr>
                              <w:t xml:space="preserve">CF05_1A_Pro y Contra Pagos E_Video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50800</wp:posOffset>
                </wp:positionV>
                <wp:extent cx="3947160" cy="716280"/>
                <wp:effectExtent b="0" l="0" r="0" t="0"/>
                <wp:wrapNone/>
                <wp:docPr id="22" name="image39.png"/>
                <a:graphic>
                  <a:graphicData uri="http://schemas.openxmlformats.org/drawingml/2006/picture">
                    <pic:pic>
                      <pic:nvPicPr>
                        <pic:cNvPr id="0" name="image39.png"/>
                        <pic:cNvPicPr preferRelativeResize="0"/>
                      </pic:nvPicPr>
                      <pic:blipFill>
                        <a:blip r:embed="rId9"/>
                        <a:srcRect/>
                        <a:stretch>
                          <a:fillRect/>
                        </a:stretch>
                      </pic:blipFill>
                      <pic:spPr>
                        <a:xfrm>
                          <a:off x="0" y="0"/>
                          <a:ext cx="3947160" cy="716280"/>
                        </a:xfrm>
                        <a:prstGeom prst="rect"/>
                        <a:ln/>
                      </pic:spPr>
                    </pic:pic>
                  </a:graphicData>
                </a:graphic>
              </wp:anchor>
            </w:drawing>
          </mc:Fallback>
        </mc:AlternateContent>
      </w:r>
    </w:p>
    <w:p w:rsidR="00000000" w:rsidDel="00000000" w:rsidP="00000000" w:rsidRDefault="00000000" w:rsidRPr="00000000" w14:paraId="00000066">
      <w:pPr>
        <w:jc w:val="both"/>
        <w:rPr>
          <w:sz w:val="20"/>
          <w:szCs w:val="20"/>
        </w:rPr>
      </w:pPr>
      <w:r w:rsidDel="00000000" w:rsidR="00000000" w:rsidRPr="00000000">
        <w:rPr>
          <w:rtl w:val="0"/>
        </w:rPr>
      </w:r>
    </w:p>
    <w:p w:rsidR="00000000" w:rsidDel="00000000" w:rsidP="00000000" w:rsidRDefault="00000000" w:rsidRPr="00000000" w14:paraId="00000067">
      <w:pPr>
        <w:jc w:val="both"/>
        <w:rPr>
          <w:sz w:val="20"/>
          <w:szCs w:val="20"/>
        </w:rPr>
      </w:pPr>
      <w:r w:rsidDel="00000000" w:rsidR="00000000" w:rsidRPr="00000000">
        <w:rPr>
          <w:rtl w:val="0"/>
        </w:rPr>
      </w:r>
    </w:p>
    <w:p w:rsidR="00000000" w:rsidDel="00000000" w:rsidP="00000000" w:rsidRDefault="00000000" w:rsidRPr="00000000" w14:paraId="00000068">
      <w:pPr>
        <w:jc w:val="both"/>
        <w:rPr>
          <w:sz w:val="20"/>
          <w:szCs w:val="20"/>
        </w:rPr>
      </w:pPr>
      <w:r w:rsidDel="00000000" w:rsidR="00000000" w:rsidRPr="00000000">
        <w:rPr>
          <w:rtl w:val="0"/>
        </w:rPr>
      </w:r>
    </w:p>
    <w:p w:rsidR="00000000" w:rsidDel="00000000" w:rsidP="00000000" w:rsidRDefault="00000000" w:rsidRPr="00000000" w14:paraId="00000069">
      <w:pPr>
        <w:jc w:val="both"/>
        <w:rPr>
          <w:sz w:val="20"/>
          <w:szCs w:val="20"/>
        </w:rPr>
      </w:pPr>
      <w:r w:rsidDel="00000000" w:rsidR="00000000" w:rsidRPr="00000000">
        <w:rPr>
          <w:rtl w:val="0"/>
        </w:rPr>
      </w:r>
    </w:p>
    <w:p w:rsidR="00000000" w:rsidDel="00000000" w:rsidP="00000000" w:rsidRDefault="00000000" w:rsidRPr="00000000" w14:paraId="0000006A">
      <w:pPr>
        <w:jc w:val="both"/>
        <w:rPr>
          <w:sz w:val="20"/>
          <w:szCs w:val="20"/>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B">
      <w:pPr>
        <w:jc w:val="both"/>
        <w:rPr>
          <w:b w:val="1"/>
          <w:sz w:val="20"/>
          <w:szCs w:val="20"/>
        </w:rPr>
      </w:pPr>
      <w:r w:rsidDel="00000000" w:rsidR="00000000" w:rsidRPr="00000000">
        <w:rPr>
          <w:rtl w:val="0"/>
        </w:rPr>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ind w:left="780" w:hanging="780"/>
        <w:jc w:val="both"/>
        <w:rPr>
          <w:b w:val="1"/>
          <w:color w:val="000000"/>
          <w:sz w:val="20"/>
          <w:szCs w:val="20"/>
        </w:rPr>
      </w:pPr>
      <w:r w:rsidDel="00000000" w:rsidR="00000000" w:rsidRPr="00000000">
        <w:rPr>
          <w:b w:val="1"/>
          <w:color w:val="000000"/>
          <w:sz w:val="20"/>
          <w:szCs w:val="20"/>
          <w:rtl w:val="0"/>
        </w:rPr>
        <w:t xml:space="preserve">Procedimientos transaccionales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D">
      <w:pPr>
        <w:jc w:val="both"/>
        <w:rPr>
          <w:b w:val="1"/>
          <w:sz w:val="20"/>
          <w:szCs w:val="2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Cada vez es más común que una empresa pague a un proveedor con un pago electrónico, en lugar de un cheque o en efectivo. Al hacerlo, una empresa puede emitir pagos a un costo más bajo, de manera más eficiente y con menos errores que con los cheques. </w:t>
      </w:r>
    </w:p>
    <w:p w:rsidR="00000000" w:rsidDel="00000000" w:rsidP="00000000" w:rsidRDefault="00000000" w:rsidRPr="00000000" w14:paraId="0000006F">
      <w:pPr>
        <w:pBdr>
          <w:top w:space="0" w:sz="0" w:val="nil"/>
          <w:left w:space="0" w:sz="0" w:val="nil"/>
          <w:bottom w:space="0" w:sz="0" w:val="nil"/>
          <w:right w:space="0" w:sz="0" w:val="nil"/>
          <w:between w:space="0" w:sz="0" w:val="nil"/>
        </w:pBdr>
        <w:jc w:val="center"/>
        <w:rPr>
          <w:i w:val="1"/>
          <w:color w:val="000000"/>
          <w:sz w:val="20"/>
          <w:szCs w:val="2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jc w:val="center"/>
        <w:rPr>
          <w:i w:val="1"/>
          <w:color w:val="000000"/>
          <w:sz w:val="20"/>
          <w:szCs w:val="2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jc w:val="center"/>
        <w:rPr>
          <w:i w:val="1"/>
          <w:color w:val="000000"/>
          <w:sz w:val="20"/>
          <w:szCs w:val="2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jc w:val="center"/>
        <w:rPr>
          <w:i w:val="1"/>
          <w:color w:val="000000"/>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jc w:val="center"/>
        <w:rPr>
          <w:i w:val="1"/>
          <w:color w:val="000000"/>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center"/>
        <w:rPr>
          <w:i w:val="1"/>
          <w:color w:val="000000"/>
          <w:sz w:val="20"/>
          <w:szCs w:val="2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rPr>
          <w:i w:val="1"/>
          <w:color w:val="000000"/>
          <w:sz w:val="20"/>
          <w:szCs w:val="20"/>
        </w:rPr>
      </w:pPr>
      <w:commentRangeStart w:id="5"/>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rPr>
        <w:drawing>
          <wp:inline distB="0" distT="0" distL="0" distR="0">
            <wp:extent cx="2716984" cy="1938140"/>
            <wp:effectExtent b="0" l="0" r="0" t="0"/>
            <wp:docPr descr="Personas que utilizan el banco móvil para el envío de dinero vector gratuito" id="26" name="image3.jpg"/>
            <a:graphic>
              <a:graphicData uri="http://schemas.openxmlformats.org/drawingml/2006/picture">
                <pic:pic>
                  <pic:nvPicPr>
                    <pic:cNvPr descr="Personas que utilizan el banco móvil para el envío de dinero vector gratuito" id="0" name="image3.jpg"/>
                    <pic:cNvPicPr preferRelativeResize="0"/>
                  </pic:nvPicPr>
                  <pic:blipFill>
                    <a:blip r:embed="rId10"/>
                    <a:srcRect b="0" l="0" r="0" t="0"/>
                    <a:stretch>
                      <a:fillRect/>
                    </a:stretch>
                  </pic:blipFill>
                  <pic:spPr>
                    <a:xfrm>
                      <a:off x="0" y="0"/>
                      <a:ext cx="2716984" cy="193814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tipos de sistemas de pago electrónico incluyen pagos únic</w:t>
      </w:r>
      <w:commentRangeStart w:id="6"/>
      <w:r w:rsidDel="00000000" w:rsidR="00000000" w:rsidRPr="00000000">
        <w:rPr>
          <w:color w:val="000000"/>
          <w:sz w:val="20"/>
          <w:szCs w:val="20"/>
          <w:rtl w:val="0"/>
        </w:rPr>
        <w:t xml:space="preserve">os de cliente a proveedor, pagos recurrentes de cliente a proveedor y pagos automáticos de banco a proveedor. A continuación, se ilustra cada uno.</w:t>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0</wp:posOffset>
                </wp:positionV>
                <wp:extent cx="4023360" cy="769620"/>
                <wp:effectExtent b="0" l="0" r="0" t="0"/>
                <wp:wrapNone/>
                <wp:docPr id="20" name=""/>
                <a:graphic>
                  <a:graphicData uri="http://schemas.microsoft.com/office/word/2010/wordprocessingShape">
                    <wps:wsp>
                      <wps:cNvSpPr/>
                      <wps:cNvPr id="21" name="Shape 21"/>
                      <wps:spPr>
                        <a:xfrm>
                          <a:off x="3359720" y="3420590"/>
                          <a:ext cx="3972560" cy="718820"/>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CF05_1.1_Procedimientos transaccionales_Tarjetas verticales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0</wp:posOffset>
                </wp:positionV>
                <wp:extent cx="4023360" cy="769620"/>
                <wp:effectExtent b="0" l="0" r="0" t="0"/>
                <wp:wrapNone/>
                <wp:docPr id="20" name="image37.png"/>
                <a:graphic>
                  <a:graphicData uri="http://schemas.openxmlformats.org/drawingml/2006/picture">
                    <pic:pic>
                      <pic:nvPicPr>
                        <pic:cNvPr id="0" name="image37.png"/>
                        <pic:cNvPicPr preferRelativeResize="0"/>
                      </pic:nvPicPr>
                      <pic:blipFill>
                        <a:blip r:embed="rId11"/>
                        <a:srcRect/>
                        <a:stretch>
                          <a:fillRect/>
                        </a:stretch>
                      </pic:blipFill>
                      <pic:spPr>
                        <a:xfrm>
                          <a:off x="0" y="0"/>
                          <a:ext cx="4023360" cy="769620"/>
                        </a:xfrm>
                        <a:prstGeom prst="rect"/>
                        <a:ln/>
                      </pic:spPr>
                    </pic:pic>
                  </a:graphicData>
                </a:graphic>
              </wp:anchor>
            </w:drawing>
          </mc:Fallback>
        </mc:AlternateContent>
      </w:r>
    </w:p>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b w:val="1"/>
          <w:color w:val="000000"/>
          <w:sz w:val="20"/>
          <w:szCs w:val="20"/>
        </w:rPr>
      </w:pP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Otros tipos populares de transacciones de pago electrónico </w:t>
      </w:r>
      <w:commentRangeStart w:id="7"/>
      <w:r w:rsidDel="00000000" w:rsidR="00000000" w:rsidRPr="00000000">
        <w:rPr>
          <w:color w:val="000000"/>
          <w:sz w:val="20"/>
          <w:szCs w:val="20"/>
          <w:rtl w:val="0"/>
        </w:rPr>
        <w:t xml:space="preserve">incluyen:</w:t>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973261" cy="812800"/>
                <wp:effectExtent b="0" l="0" r="0" t="0"/>
                <wp:wrapNone/>
                <wp:docPr id="12" name=""/>
                <a:graphic>
                  <a:graphicData uri="http://schemas.microsoft.com/office/word/2010/wordprocessingShape">
                    <wps:wsp>
                      <wps:cNvSpPr/>
                      <wps:cNvPr id="13" name="Shape 13"/>
                      <wps:spPr>
                        <a:xfrm>
                          <a:off x="3384770" y="3399000"/>
                          <a:ext cx="3922461" cy="762000"/>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CF05_1.1B_TiposTransaccionesPagoElectronicos_Tarjetas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101600</wp:posOffset>
                </wp:positionV>
                <wp:extent cx="3973261" cy="812800"/>
                <wp:effectExtent b="0" l="0" r="0" t="0"/>
                <wp:wrapNone/>
                <wp:docPr id="12" name="image29.png"/>
                <a:graphic>
                  <a:graphicData uri="http://schemas.openxmlformats.org/drawingml/2006/picture">
                    <pic:pic>
                      <pic:nvPicPr>
                        <pic:cNvPr id="0" name="image29.png"/>
                        <pic:cNvPicPr preferRelativeResize="0"/>
                      </pic:nvPicPr>
                      <pic:blipFill>
                        <a:blip r:embed="rId12"/>
                        <a:srcRect/>
                        <a:stretch>
                          <a:fillRect/>
                        </a:stretch>
                      </pic:blipFill>
                      <pic:spPr>
                        <a:xfrm>
                          <a:off x="0" y="0"/>
                          <a:ext cx="3973261" cy="812800"/>
                        </a:xfrm>
                        <a:prstGeom prst="rect"/>
                        <a:ln/>
                      </pic:spPr>
                    </pic:pic>
                  </a:graphicData>
                </a:graphic>
              </wp:anchor>
            </w:drawing>
          </mc:Fallback>
        </mc:AlternateContent>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sistemas de pago electrónico funcionan cuando las personas y las tecnologías electrónicas trabajan juntas para mover la información de pago instantáneamente a través </w:t>
      </w:r>
      <w:commentRangeEnd w:id="7"/>
      <w:r w:rsidDel="00000000" w:rsidR="00000000" w:rsidRPr="00000000">
        <w:commentReference w:id="7"/>
      </w:r>
      <w:r w:rsidDel="00000000" w:rsidR="00000000" w:rsidRPr="00000000">
        <w:rPr>
          <w:color w:val="000000"/>
          <w:sz w:val="20"/>
          <w:szCs w:val="20"/>
          <w:rtl w:val="0"/>
        </w:rPr>
        <w:t xml:space="preserve">de una progresión lógica de pasos, generalmente en solo unos segundos.</w:t>
      </w:r>
    </w:p>
    <w:p w:rsidR="00000000" w:rsidDel="00000000" w:rsidP="00000000" w:rsidRDefault="00000000" w:rsidRPr="00000000" w14:paraId="0000008A">
      <w:pPr>
        <w:jc w:val="both"/>
        <w:rPr>
          <w:b w:val="1"/>
          <w:sz w:val="20"/>
          <w:szCs w:val="20"/>
        </w:rPr>
      </w:pPr>
      <w:r w:rsidDel="00000000" w:rsidR="00000000" w:rsidRPr="00000000">
        <w:rPr>
          <w:rtl w:val="0"/>
        </w:rPr>
      </w:r>
    </w:p>
    <w:p w:rsidR="00000000" w:rsidDel="00000000" w:rsidP="00000000" w:rsidRDefault="00000000" w:rsidRPr="00000000" w14:paraId="0000008B">
      <w:pPr>
        <w:numPr>
          <w:ilvl w:val="1"/>
          <w:numId w:val="2"/>
        </w:numPr>
        <w:pBdr>
          <w:top w:space="0" w:sz="0" w:val="nil"/>
          <w:left w:space="0" w:sz="0" w:val="nil"/>
          <w:bottom w:space="0" w:sz="0" w:val="nil"/>
          <w:right w:space="0" w:sz="0" w:val="nil"/>
          <w:between w:space="0" w:sz="0" w:val="nil"/>
        </w:pBdr>
        <w:ind w:left="780" w:hanging="780"/>
        <w:jc w:val="both"/>
        <w:rPr>
          <w:b w:val="1"/>
          <w:color w:val="000000"/>
          <w:sz w:val="20"/>
          <w:szCs w:val="20"/>
        </w:rPr>
      </w:pPr>
      <w:r w:rsidDel="00000000" w:rsidR="00000000" w:rsidRPr="00000000">
        <w:rPr>
          <w:b w:val="1"/>
          <w:color w:val="000000"/>
          <w:sz w:val="20"/>
          <w:szCs w:val="20"/>
          <w:rtl w:val="0"/>
        </w:rPr>
        <w:t xml:space="preserve">Tipos</w:t>
      </w:r>
    </w:p>
    <w:p w:rsidR="00000000" w:rsidDel="00000000" w:rsidP="00000000" w:rsidRDefault="00000000" w:rsidRPr="00000000" w14:paraId="0000008C">
      <w:pPr>
        <w:jc w:val="both"/>
        <w:rPr>
          <w:sz w:val="20"/>
          <w:szCs w:val="20"/>
        </w:rPr>
      </w:pPr>
      <w:r w:rsidDel="00000000" w:rsidR="00000000" w:rsidRPr="00000000">
        <w:rPr>
          <w:rtl w:val="0"/>
        </w:rPr>
      </w:r>
    </w:p>
    <w:p w:rsidR="00000000" w:rsidDel="00000000" w:rsidP="00000000" w:rsidRDefault="00000000" w:rsidRPr="00000000" w14:paraId="0000008D">
      <w:pPr>
        <w:jc w:val="both"/>
        <w:rPr>
          <w:sz w:val="20"/>
          <w:szCs w:val="20"/>
        </w:rPr>
      </w:pPr>
      <w:r w:rsidDel="00000000" w:rsidR="00000000" w:rsidRPr="00000000">
        <w:rPr>
          <w:sz w:val="20"/>
          <w:szCs w:val="20"/>
          <w:rtl w:val="0"/>
        </w:rPr>
        <w:t xml:space="preserve">Los tipos de un sistema de pago electrónico incluyen sis</w:t>
      </w:r>
      <w:commentRangeStart w:id="8"/>
      <w:r w:rsidDel="00000000" w:rsidR="00000000" w:rsidRPr="00000000">
        <w:rPr>
          <w:sz w:val="20"/>
          <w:szCs w:val="20"/>
          <w:rtl w:val="0"/>
        </w:rPr>
        <w:t xml:space="preserve">temas de pago de crédito y sistemas de pago en efectivo, se invita a conocer cuáles tipos corresponden a cada sistema así:</w:t>
      </w:r>
    </w:p>
    <w:p w:rsidR="00000000" w:rsidDel="00000000" w:rsidP="00000000" w:rsidRDefault="00000000" w:rsidRPr="00000000" w14:paraId="0000008E">
      <w:pPr>
        <w:jc w:val="both"/>
        <w:rPr>
          <w:b w:val="1"/>
          <w:sz w:val="20"/>
          <w:szCs w:val="20"/>
        </w:rPr>
      </w:pPr>
      <w:r w:rsidDel="00000000" w:rsidR="00000000" w:rsidRPr="00000000">
        <w:rPr>
          <w:rtl w:val="0"/>
        </w:rPr>
      </w:r>
    </w:p>
    <w:p w:rsidR="00000000" w:rsidDel="00000000" w:rsidP="00000000" w:rsidRDefault="00000000" w:rsidRPr="00000000" w14:paraId="0000008F">
      <w:pP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38100</wp:posOffset>
                </wp:positionV>
                <wp:extent cx="3153366" cy="681333"/>
                <wp:effectExtent b="0" l="0" r="0" t="0"/>
                <wp:wrapNone/>
                <wp:docPr id="11" name=""/>
                <a:graphic>
                  <a:graphicData uri="http://schemas.microsoft.com/office/word/2010/wordprocessingShape">
                    <wps:wsp>
                      <wps:cNvSpPr/>
                      <wps:cNvPr id="12" name="Shape 12"/>
                      <wps:spPr>
                        <a:xfrm>
                          <a:off x="3788367" y="3458384"/>
                          <a:ext cx="3115266" cy="643233"/>
                        </a:xfrm>
                        <a:prstGeom prst="rect">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CF05_1.2_TiposPagoElectronico_Sliders</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38100</wp:posOffset>
                </wp:positionV>
                <wp:extent cx="3153366" cy="681333"/>
                <wp:effectExtent b="0" l="0" r="0" t="0"/>
                <wp:wrapNone/>
                <wp:docPr id="11" name="image27.png"/>
                <a:graphic>
                  <a:graphicData uri="http://schemas.openxmlformats.org/drawingml/2006/picture">
                    <pic:pic>
                      <pic:nvPicPr>
                        <pic:cNvPr id="0" name="image27.png"/>
                        <pic:cNvPicPr preferRelativeResize="0"/>
                      </pic:nvPicPr>
                      <pic:blipFill>
                        <a:blip r:embed="rId13"/>
                        <a:srcRect/>
                        <a:stretch>
                          <a:fillRect/>
                        </a:stretch>
                      </pic:blipFill>
                      <pic:spPr>
                        <a:xfrm>
                          <a:off x="0" y="0"/>
                          <a:ext cx="3153366" cy="681333"/>
                        </a:xfrm>
                        <a:prstGeom prst="rect"/>
                        <a:ln/>
                      </pic:spPr>
                    </pic:pic>
                  </a:graphicData>
                </a:graphic>
              </wp:anchor>
            </w:drawing>
          </mc:Fallback>
        </mc:AlternateContent>
      </w:r>
    </w:p>
    <w:p w:rsidR="00000000" w:rsidDel="00000000" w:rsidP="00000000" w:rsidRDefault="00000000" w:rsidRPr="00000000" w14:paraId="00000090">
      <w:pPr>
        <w:jc w:val="both"/>
        <w:rPr>
          <w:b w:val="1"/>
          <w:sz w:val="20"/>
          <w:szCs w:val="20"/>
        </w:rPr>
      </w:pPr>
      <w:r w:rsidDel="00000000" w:rsidR="00000000" w:rsidRPr="00000000">
        <w:rPr>
          <w:rtl w:val="0"/>
        </w:rPr>
      </w:r>
    </w:p>
    <w:p w:rsidR="00000000" w:rsidDel="00000000" w:rsidP="00000000" w:rsidRDefault="00000000" w:rsidRPr="00000000" w14:paraId="00000091">
      <w:pPr>
        <w:jc w:val="both"/>
        <w:rPr>
          <w:b w:val="1"/>
          <w:sz w:val="20"/>
          <w:szCs w:val="20"/>
        </w:rPr>
      </w:pPr>
      <w:r w:rsidDel="00000000" w:rsidR="00000000" w:rsidRPr="00000000">
        <w:rPr>
          <w:rtl w:val="0"/>
        </w:rPr>
      </w:r>
    </w:p>
    <w:p w:rsidR="00000000" w:rsidDel="00000000" w:rsidP="00000000" w:rsidRDefault="00000000" w:rsidRPr="00000000" w14:paraId="00000092">
      <w:pPr>
        <w:jc w:val="both"/>
        <w:rPr>
          <w:b w:val="1"/>
          <w:sz w:val="20"/>
          <w:szCs w:val="20"/>
        </w:rPr>
      </w:pPr>
      <w:r w:rsidDel="00000000" w:rsidR="00000000" w:rsidRPr="00000000">
        <w:rPr>
          <w:rtl w:val="0"/>
        </w:rPr>
      </w:r>
    </w:p>
    <w:p w:rsidR="00000000" w:rsidDel="00000000" w:rsidP="00000000" w:rsidRDefault="00000000" w:rsidRPr="00000000" w14:paraId="00000093">
      <w:pPr>
        <w:jc w:val="both"/>
        <w:rPr>
          <w:b w:val="1"/>
          <w:sz w:val="20"/>
          <w:szCs w:val="20"/>
        </w:rPr>
      </w:pP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4">
      <w:pPr>
        <w:jc w:val="both"/>
        <w:rPr>
          <w:b w:val="1"/>
          <w:sz w:val="20"/>
          <w:szCs w:val="20"/>
        </w:rPr>
      </w:pPr>
      <w:r w:rsidDel="00000000" w:rsidR="00000000" w:rsidRPr="00000000">
        <w:rPr>
          <w:rtl w:val="0"/>
        </w:rPr>
      </w:r>
    </w:p>
    <w:p w:rsidR="00000000" w:rsidDel="00000000" w:rsidP="00000000" w:rsidRDefault="00000000" w:rsidRPr="00000000" w14:paraId="00000095">
      <w:pPr>
        <w:jc w:val="both"/>
        <w:rPr>
          <w:sz w:val="20"/>
          <w:szCs w:val="20"/>
        </w:rPr>
      </w:pPr>
      <w:commentRangeStart w:id="9"/>
      <w:r w:rsidDel="00000000" w:rsidR="00000000" w:rsidRPr="00000000">
        <w:rPr>
          <w:rtl w:val="0"/>
        </w:rPr>
      </w:r>
    </w:p>
    <w:p w:rsidR="00000000" w:rsidDel="00000000" w:rsidP="00000000" w:rsidRDefault="00000000" w:rsidRPr="00000000" w14:paraId="00000096">
      <w:pPr>
        <w:jc w:val="both"/>
        <w:rPr>
          <w:sz w:val="20"/>
          <w:szCs w:val="20"/>
        </w:rPr>
      </w:pPr>
      <w:r w:rsidDel="00000000" w:rsidR="00000000" w:rsidRPr="00000000">
        <w:rPr>
          <w:sz w:val="20"/>
          <w:szCs w:val="20"/>
          <w:rtl w:val="0"/>
        </w:rPr>
        <w:t xml:space="preserve">Ahora bien, ¿cuáles son las ventajas de los sistemas de pago electrónico? En la siguiente información, está la respuesta.</w:t>
      </w:r>
    </w:p>
    <w:p w:rsidR="00000000" w:rsidDel="00000000" w:rsidP="00000000" w:rsidRDefault="00000000" w:rsidRPr="00000000" w14:paraId="00000097">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63500</wp:posOffset>
                </wp:positionV>
                <wp:extent cx="3703211" cy="618359"/>
                <wp:effectExtent b="0" l="0" r="0" t="0"/>
                <wp:wrapNone/>
                <wp:docPr id="14" name=""/>
                <a:graphic>
                  <a:graphicData uri="http://schemas.microsoft.com/office/word/2010/wordprocessingShape">
                    <wps:wsp>
                      <wps:cNvSpPr/>
                      <wps:cNvPr id="15" name="Shape 15"/>
                      <wps:spPr>
                        <a:xfrm>
                          <a:off x="3519795" y="3496221"/>
                          <a:ext cx="3652411" cy="567559"/>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CF05_1.2A_VentajasSistemasPagoElectronico Infografía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63500</wp:posOffset>
                </wp:positionV>
                <wp:extent cx="3703211" cy="618359"/>
                <wp:effectExtent b="0" l="0" r="0" t="0"/>
                <wp:wrapNone/>
                <wp:docPr id="14" name="image31.png"/>
                <a:graphic>
                  <a:graphicData uri="http://schemas.openxmlformats.org/drawingml/2006/picture">
                    <pic:pic>
                      <pic:nvPicPr>
                        <pic:cNvPr id="0" name="image31.png"/>
                        <pic:cNvPicPr preferRelativeResize="0"/>
                      </pic:nvPicPr>
                      <pic:blipFill>
                        <a:blip r:embed="rId14"/>
                        <a:srcRect/>
                        <a:stretch>
                          <a:fillRect/>
                        </a:stretch>
                      </pic:blipFill>
                      <pic:spPr>
                        <a:xfrm>
                          <a:off x="0" y="0"/>
                          <a:ext cx="3703211" cy="618359"/>
                        </a:xfrm>
                        <a:prstGeom prst="rect"/>
                        <a:ln/>
                      </pic:spPr>
                    </pic:pic>
                  </a:graphicData>
                </a:graphic>
              </wp:anchor>
            </w:drawing>
          </mc:Fallback>
        </mc:AlternateContent>
      </w:r>
    </w:p>
    <w:p w:rsidR="00000000" w:rsidDel="00000000" w:rsidP="00000000" w:rsidRDefault="00000000" w:rsidRPr="00000000" w14:paraId="00000098">
      <w:pPr>
        <w:jc w:val="both"/>
        <w:rPr>
          <w:sz w:val="20"/>
          <w:szCs w:val="20"/>
        </w:rPr>
      </w:pPr>
      <w:r w:rsidDel="00000000" w:rsidR="00000000" w:rsidRPr="00000000">
        <w:rPr>
          <w:rtl w:val="0"/>
        </w:rPr>
      </w:r>
    </w:p>
    <w:p w:rsidR="00000000" w:rsidDel="00000000" w:rsidP="00000000" w:rsidRDefault="00000000" w:rsidRPr="00000000" w14:paraId="00000099">
      <w:pPr>
        <w:jc w:val="both"/>
        <w:rPr>
          <w:sz w:val="20"/>
          <w:szCs w:val="20"/>
        </w:rPr>
      </w:pPr>
      <w:r w:rsidDel="00000000" w:rsidR="00000000" w:rsidRPr="00000000">
        <w:rPr>
          <w:rtl w:val="0"/>
        </w:rPr>
      </w:r>
    </w:p>
    <w:p w:rsidR="00000000" w:rsidDel="00000000" w:rsidP="00000000" w:rsidRDefault="00000000" w:rsidRPr="00000000" w14:paraId="0000009A">
      <w:pPr>
        <w:jc w:val="center"/>
        <w:rPr>
          <w:sz w:val="20"/>
          <w:szCs w:val="20"/>
        </w:rPr>
      </w:pPr>
      <w:r w:rsidDel="00000000" w:rsidR="00000000" w:rsidRPr="00000000">
        <w:rPr>
          <w:rtl w:val="0"/>
        </w:rPr>
      </w:r>
    </w:p>
    <w:p w:rsidR="00000000" w:rsidDel="00000000" w:rsidP="00000000" w:rsidRDefault="00000000" w:rsidRPr="00000000" w14:paraId="0000009B">
      <w:pPr>
        <w:jc w:val="both"/>
        <w:rPr>
          <w:sz w:val="20"/>
          <w:szCs w:val="2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ind w:left="780" w:firstLine="0"/>
        <w:jc w:val="both"/>
        <w:rPr>
          <w:b w:val="1"/>
          <w:color w:val="000000"/>
          <w:sz w:val="20"/>
          <w:szCs w:val="20"/>
        </w:rPr>
      </w:pPr>
      <w:r w:rsidDel="00000000" w:rsidR="00000000" w:rsidRPr="00000000">
        <w:rPr>
          <w:rtl w:val="0"/>
        </w:rPr>
      </w:r>
    </w:p>
    <w:p w:rsidR="00000000" w:rsidDel="00000000" w:rsidP="00000000" w:rsidRDefault="00000000" w:rsidRPr="00000000" w14:paraId="0000009D">
      <w:pPr>
        <w:numPr>
          <w:ilvl w:val="1"/>
          <w:numId w:val="2"/>
        </w:numPr>
        <w:pBdr>
          <w:top w:space="0" w:sz="0" w:val="nil"/>
          <w:left w:space="0" w:sz="0" w:val="nil"/>
          <w:bottom w:space="0" w:sz="0" w:val="nil"/>
          <w:right w:space="0" w:sz="0" w:val="nil"/>
          <w:between w:space="0" w:sz="0" w:val="nil"/>
        </w:pBdr>
        <w:ind w:left="780" w:hanging="780"/>
        <w:jc w:val="both"/>
        <w:rPr>
          <w:b w:val="1"/>
          <w:color w:val="000000"/>
          <w:sz w:val="20"/>
          <w:szCs w:val="20"/>
        </w:rPr>
      </w:pPr>
      <w:r w:rsidDel="00000000" w:rsidR="00000000" w:rsidRPr="00000000">
        <w:rPr>
          <w:b w:val="1"/>
          <w:color w:val="000000"/>
          <w:sz w:val="20"/>
          <w:szCs w:val="20"/>
          <w:rtl w:val="0"/>
        </w:rPr>
        <w:t xml:space="preserve">Procedimiento de manejo</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ind w:left="780" w:firstLine="0"/>
        <w:jc w:val="both"/>
        <w:rPr>
          <w:b w:val="1"/>
          <w:color w:val="000000"/>
          <w:sz w:val="20"/>
          <w:szCs w:val="2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que se logre que una transacción electrónica se aplique seguramente y en la cual se </w:t>
      </w:r>
      <w:r w:rsidDel="00000000" w:rsidR="00000000" w:rsidRPr="00000000">
        <w:rPr>
          <w:sz w:val="20"/>
          <w:szCs w:val="20"/>
          <w:rtl w:val="0"/>
        </w:rPr>
        <w:t xml:space="preserve">refleja</w:t>
      </w:r>
      <w:r w:rsidDel="00000000" w:rsidR="00000000" w:rsidRPr="00000000">
        <w:rPr>
          <w:color w:val="000000"/>
          <w:sz w:val="20"/>
          <w:szCs w:val="20"/>
          <w:rtl w:val="0"/>
        </w:rPr>
        <w:t xml:space="preserve"> una especificación de seguridad y cifrado de código abierto diseñado para proteger las transacciones con tarjeta de crédito en internet, se debe recordar que una transacción electrónica segura no es un sistema de pago, es un conjunto de protocolos y formatos de seguridad que garantiza que el uso de transacciones de pago en línea en internet sea seguro y proporcione un entorno seguro para todas las partes involucradas en la transacción de comercio electrónico, también garantiza la confidencialidad y genera autenticación a través de certificados digitales. </w:t>
      </w:r>
    </w:p>
    <w:p w:rsidR="00000000" w:rsidDel="00000000" w:rsidP="00000000" w:rsidRDefault="00000000" w:rsidRPr="00000000" w14:paraId="000000A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ind w:left="780" w:firstLine="0"/>
        <w:jc w:val="center"/>
        <w:rPr>
          <w:color w:val="000000"/>
          <w:sz w:val="20"/>
          <w:szCs w:val="20"/>
        </w:rPr>
      </w:pPr>
      <w:commentRangeStart w:id="10"/>
      <w:r w:rsidDel="00000000" w:rsidR="00000000" w:rsidRPr="00000000">
        <w:rPr>
          <w:color w:val="000000"/>
        </w:rPr>
        <w:drawing>
          <wp:inline distB="0" distT="0" distL="0" distR="0">
            <wp:extent cx="2061199" cy="1373033"/>
            <wp:effectExtent b="0" l="0" r="0" t="0"/>
            <wp:docPr descr="Seguridad financiera y de pago vector gratuito" id="27" name="image7.jpg"/>
            <a:graphic>
              <a:graphicData uri="http://schemas.openxmlformats.org/drawingml/2006/picture">
                <pic:pic>
                  <pic:nvPicPr>
                    <pic:cNvPr descr="Seguridad financiera y de pago vector gratuito" id="0" name="image7.jpg"/>
                    <pic:cNvPicPr preferRelativeResize="0"/>
                  </pic:nvPicPr>
                  <pic:blipFill>
                    <a:blip r:embed="rId15"/>
                    <a:srcRect b="0" l="0" r="0" t="0"/>
                    <a:stretch>
                      <a:fillRect/>
                    </a:stretch>
                  </pic:blipFill>
                  <pic:spPr>
                    <a:xfrm>
                      <a:off x="0" y="0"/>
                      <a:ext cx="2061199" cy="1373033"/>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realizar el procedimiento como tal, a continuación, se</w:t>
      </w:r>
      <w:commentRangeStart w:id="11"/>
      <w:r w:rsidDel="00000000" w:rsidR="00000000" w:rsidRPr="00000000">
        <w:rPr>
          <w:color w:val="000000"/>
          <w:sz w:val="20"/>
          <w:szCs w:val="20"/>
          <w:rtl w:val="0"/>
        </w:rPr>
        <w:t xml:space="preserve"> muestra la lista de participantes que están involucrados en el proceso.</w:t>
      </w:r>
    </w:p>
    <w:p w:rsidR="00000000" w:rsidDel="00000000" w:rsidP="00000000" w:rsidRDefault="00000000" w:rsidRPr="00000000" w14:paraId="000000A6">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101600</wp:posOffset>
                </wp:positionV>
                <wp:extent cx="3343604" cy="794933"/>
                <wp:effectExtent b="0" l="0" r="0" t="0"/>
                <wp:wrapNone/>
                <wp:docPr id="13" name=""/>
                <a:graphic>
                  <a:graphicData uri="http://schemas.microsoft.com/office/word/2010/wordprocessingShape">
                    <wps:wsp>
                      <wps:cNvSpPr/>
                      <wps:cNvPr id="14" name="Shape 14"/>
                      <wps:spPr>
                        <a:xfrm>
                          <a:off x="3699598" y="3407934"/>
                          <a:ext cx="3292804" cy="744133"/>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CF05_1.3_ProcedimientosManejo_Pestañas 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101600</wp:posOffset>
                </wp:positionV>
                <wp:extent cx="3343604" cy="794933"/>
                <wp:effectExtent b="0" l="0" r="0" t="0"/>
                <wp:wrapNone/>
                <wp:docPr id="13" name="image30.png"/>
                <a:graphic>
                  <a:graphicData uri="http://schemas.openxmlformats.org/drawingml/2006/picture">
                    <pic:pic>
                      <pic:nvPicPr>
                        <pic:cNvPr id="0" name="image30.png"/>
                        <pic:cNvPicPr preferRelativeResize="0"/>
                      </pic:nvPicPr>
                      <pic:blipFill>
                        <a:blip r:embed="rId16"/>
                        <a:srcRect/>
                        <a:stretch>
                          <a:fillRect/>
                        </a:stretch>
                      </pic:blipFill>
                      <pic:spPr>
                        <a:xfrm>
                          <a:off x="0" y="0"/>
                          <a:ext cx="3343604" cy="794933"/>
                        </a:xfrm>
                        <a:prstGeom prst="rect"/>
                        <a:ln/>
                      </pic:spPr>
                    </pic:pic>
                  </a:graphicData>
                </a:graphic>
              </wp:anchor>
            </w:drawing>
          </mc:Fallback>
        </mc:AlternateContent>
      </w:r>
    </w:p>
    <w:p w:rsidR="00000000" w:rsidDel="00000000" w:rsidP="00000000" w:rsidRDefault="00000000" w:rsidRPr="00000000" w14:paraId="000000A8">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0AD">
      <w:pPr>
        <w:jc w:val="both"/>
        <w:rPr>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Luego de hablar de </w:t>
      </w:r>
      <w:r w:rsidDel="00000000" w:rsidR="00000000" w:rsidRPr="00000000">
        <w:rPr>
          <w:b w:val="1"/>
          <w:sz w:val="20"/>
          <w:szCs w:val="20"/>
          <w:rtl w:val="0"/>
        </w:rPr>
        <w:t xml:space="preserve">t</w:t>
      </w:r>
      <w:r w:rsidDel="00000000" w:rsidR="00000000" w:rsidRPr="00000000">
        <w:rPr>
          <w:b w:val="1"/>
          <w:color w:val="000000"/>
          <w:sz w:val="20"/>
          <w:szCs w:val="20"/>
          <w:rtl w:val="0"/>
        </w:rPr>
        <w:t xml:space="preserve">ransacción </w:t>
      </w:r>
      <w:r w:rsidDel="00000000" w:rsidR="00000000" w:rsidRPr="00000000">
        <w:rPr>
          <w:b w:val="1"/>
          <w:sz w:val="20"/>
          <w:szCs w:val="20"/>
          <w:rtl w:val="0"/>
        </w:rPr>
        <w:t xml:space="preserve">e</w:t>
      </w:r>
      <w:r w:rsidDel="00000000" w:rsidR="00000000" w:rsidRPr="00000000">
        <w:rPr>
          <w:b w:val="1"/>
          <w:color w:val="000000"/>
          <w:sz w:val="20"/>
          <w:szCs w:val="20"/>
          <w:rtl w:val="0"/>
        </w:rPr>
        <w:t xml:space="preserve">lectrónica </w:t>
      </w:r>
      <w:r w:rsidDel="00000000" w:rsidR="00000000" w:rsidRPr="00000000">
        <w:rPr>
          <w:b w:val="1"/>
          <w:sz w:val="20"/>
          <w:szCs w:val="20"/>
          <w:rtl w:val="0"/>
        </w:rPr>
        <w:t xml:space="preserve">s</w:t>
      </w:r>
      <w:r w:rsidDel="00000000" w:rsidR="00000000" w:rsidRPr="00000000">
        <w:rPr>
          <w:b w:val="1"/>
          <w:color w:val="000000"/>
          <w:sz w:val="20"/>
          <w:szCs w:val="20"/>
          <w:rtl w:val="0"/>
        </w:rPr>
        <w:t xml:space="preserve">egura</w:t>
      </w:r>
      <w:r w:rsidDel="00000000" w:rsidR="00000000" w:rsidRPr="00000000">
        <w:rPr>
          <w:color w:val="000000"/>
          <w:sz w:val="20"/>
          <w:szCs w:val="20"/>
          <w:rtl w:val="0"/>
        </w:rPr>
        <w:t xml:space="preserve">, se pod</w:t>
      </w:r>
      <w:commentRangeEnd w:id="11"/>
      <w:r w:rsidDel="00000000" w:rsidR="00000000" w:rsidRPr="00000000">
        <w:commentReference w:id="11"/>
      </w:r>
      <w:r w:rsidDel="00000000" w:rsidR="00000000" w:rsidRPr="00000000">
        <w:rPr>
          <w:color w:val="000000"/>
          <w:sz w:val="20"/>
          <w:szCs w:val="20"/>
          <w:rtl w:val="0"/>
        </w:rPr>
        <w:t xml:space="preserve">ría definir como el protocolo utilizado por las compañías de tarjetas de crédito para el comercio electrónico que garantiza la seguridad en las transacciones electrónicas y funciona de la siguiente manera.</w:t>
      </w:r>
    </w:p>
    <w:p w:rsidR="00000000" w:rsidDel="00000000" w:rsidP="00000000" w:rsidRDefault="00000000" w:rsidRPr="00000000" w14:paraId="000000AF">
      <w:pPr>
        <w:pBdr>
          <w:top w:space="0" w:sz="0" w:val="nil"/>
          <w:left w:space="0" w:sz="0" w:val="nil"/>
          <w:bottom w:space="0" w:sz="0" w:val="nil"/>
          <w:right w:space="0" w:sz="0" w:val="nil"/>
          <w:between w:space="0" w:sz="0" w:val="nil"/>
        </w:pBdr>
        <w:ind w:left="780" w:firstLine="0"/>
        <w:jc w:val="both"/>
        <w:rPr>
          <w:color w:val="000000"/>
          <w:sz w:val="20"/>
          <w:szCs w:val="20"/>
        </w:rPr>
      </w:pPr>
      <w:r w:rsidDel="00000000" w:rsidR="00000000" w:rsidRPr="00000000">
        <w:rPr>
          <w:rtl w:val="0"/>
        </w:rPr>
      </w:r>
    </w:p>
    <w:p w:rsidR="00000000" w:rsidDel="00000000" w:rsidP="00000000" w:rsidRDefault="00000000" w:rsidRPr="00000000" w14:paraId="000000B0">
      <w:pP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38100</wp:posOffset>
                </wp:positionV>
                <wp:extent cx="3918322" cy="719039"/>
                <wp:effectExtent b="0" l="0" r="0" t="0"/>
                <wp:wrapNone/>
                <wp:docPr id="10" name=""/>
                <a:graphic>
                  <a:graphicData uri="http://schemas.microsoft.com/office/word/2010/wordprocessingShape">
                    <wps:wsp>
                      <wps:cNvSpPr/>
                      <wps:cNvPr id="11" name="Shape 11"/>
                      <wps:spPr>
                        <a:xfrm>
                          <a:off x="3412239" y="3445881"/>
                          <a:ext cx="3867522" cy="668239"/>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CF05_1.3_TransaccionElectronica Segura_Pasos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38100</wp:posOffset>
                </wp:positionV>
                <wp:extent cx="3918322" cy="719039"/>
                <wp:effectExtent b="0" l="0" r="0" t="0"/>
                <wp:wrapNone/>
                <wp:docPr id="10" name="image26.png"/>
                <a:graphic>
                  <a:graphicData uri="http://schemas.openxmlformats.org/drawingml/2006/picture">
                    <pic:pic>
                      <pic:nvPicPr>
                        <pic:cNvPr id="0" name="image26.png"/>
                        <pic:cNvPicPr preferRelativeResize="0"/>
                      </pic:nvPicPr>
                      <pic:blipFill>
                        <a:blip r:embed="rId17"/>
                        <a:srcRect/>
                        <a:stretch>
                          <a:fillRect/>
                        </a:stretch>
                      </pic:blipFill>
                      <pic:spPr>
                        <a:xfrm>
                          <a:off x="0" y="0"/>
                          <a:ext cx="3918322" cy="719039"/>
                        </a:xfrm>
                        <a:prstGeom prst="rect"/>
                        <a:ln/>
                      </pic:spPr>
                    </pic:pic>
                  </a:graphicData>
                </a:graphic>
              </wp:anchor>
            </w:drawing>
          </mc:Fallback>
        </mc:AlternateContent>
      </w:r>
    </w:p>
    <w:p w:rsidR="00000000" w:rsidDel="00000000" w:rsidP="00000000" w:rsidRDefault="00000000" w:rsidRPr="00000000" w14:paraId="000000B1">
      <w:pPr>
        <w:jc w:val="both"/>
        <w:rPr>
          <w:b w:val="1"/>
          <w:sz w:val="20"/>
          <w:szCs w:val="20"/>
        </w:rPr>
      </w:pPr>
      <w:r w:rsidDel="00000000" w:rsidR="00000000" w:rsidRPr="00000000">
        <w:rPr>
          <w:rtl w:val="0"/>
        </w:rPr>
      </w:r>
    </w:p>
    <w:p w:rsidR="00000000" w:rsidDel="00000000" w:rsidP="00000000" w:rsidRDefault="00000000" w:rsidRPr="00000000" w14:paraId="000000B2">
      <w:pPr>
        <w:jc w:val="both"/>
        <w:rPr>
          <w:b w:val="1"/>
          <w:sz w:val="20"/>
          <w:szCs w:val="20"/>
        </w:rPr>
      </w:pPr>
      <w:r w:rsidDel="00000000" w:rsidR="00000000" w:rsidRPr="00000000">
        <w:rPr>
          <w:rtl w:val="0"/>
        </w:rPr>
      </w:r>
    </w:p>
    <w:p w:rsidR="00000000" w:rsidDel="00000000" w:rsidP="00000000" w:rsidRDefault="00000000" w:rsidRPr="00000000" w14:paraId="000000B3">
      <w:pPr>
        <w:jc w:val="both"/>
        <w:rPr>
          <w:b w:val="1"/>
          <w:sz w:val="20"/>
          <w:szCs w:val="20"/>
        </w:rPr>
      </w:pPr>
      <w:r w:rsidDel="00000000" w:rsidR="00000000" w:rsidRPr="00000000">
        <w:rPr>
          <w:rtl w:val="0"/>
        </w:rPr>
      </w:r>
    </w:p>
    <w:p w:rsidR="00000000" w:rsidDel="00000000" w:rsidP="00000000" w:rsidRDefault="00000000" w:rsidRPr="00000000" w14:paraId="000000B4">
      <w:pPr>
        <w:jc w:val="both"/>
        <w:rPr>
          <w:b w:val="1"/>
          <w:sz w:val="20"/>
          <w:szCs w:val="20"/>
        </w:rPr>
      </w:pPr>
      <w:r w:rsidDel="00000000" w:rsidR="00000000" w:rsidRPr="00000000">
        <w:rPr>
          <w:rtl w:val="0"/>
        </w:rPr>
      </w:r>
    </w:p>
    <w:p w:rsidR="00000000" w:rsidDel="00000000" w:rsidP="00000000" w:rsidRDefault="00000000" w:rsidRPr="00000000" w14:paraId="000000B5">
      <w:pPr>
        <w:jc w:val="both"/>
        <w:rPr>
          <w:b w:val="1"/>
          <w:sz w:val="20"/>
          <w:szCs w:val="20"/>
        </w:rPr>
      </w:pPr>
      <w:r w:rsidDel="00000000" w:rsidR="00000000" w:rsidRPr="00000000">
        <w:rPr>
          <w:rtl w:val="0"/>
        </w:rPr>
      </w:r>
    </w:p>
    <w:p w:rsidR="00000000" w:rsidDel="00000000" w:rsidP="00000000" w:rsidRDefault="00000000" w:rsidRPr="00000000" w14:paraId="000000B6">
      <w:pPr>
        <w:numPr>
          <w:ilvl w:val="1"/>
          <w:numId w:val="2"/>
        </w:numPr>
        <w:pBdr>
          <w:top w:space="0" w:sz="0" w:val="nil"/>
          <w:left w:space="0" w:sz="0" w:val="nil"/>
          <w:bottom w:space="0" w:sz="0" w:val="nil"/>
          <w:right w:space="0" w:sz="0" w:val="nil"/>
          <w:between w:space="0" w:sz="0" w:val="nil"/>
        </w:pBdr>
        <w:ind w:left="780" w:hanging="780"/>
        <w:jc w:val="both"/>
        <w:rPr>
          <w:b w:val="1"/>
          <w:color w:val="000000"/>
          <w:sz w:val="20"/>
          <w:szCs w:val="20"/>
        </w:rPr>
      </w:pPr>
      <w:r w:rsidDel="00000000" w:rsidR="00000000" w:rsidRPr="00000000">
        <w:rPr>
          <w:b w:val="1"/>
          <w:color w:val="000000"/>
          <w:sz w:val="20"/>
          <w:szCs w:val="20"/>
          <w:rtl w:val="0"/>
        </w:rPr>
        <w:t xml:space="preserve">Tarifas</w:t>
      </w:r>
    </w:p>
    <w:p w:rsidR="00000000" w:rsidDel="00000000" w:rsidP="00000000" w:rsidRDefault="00000000" w:rsidRPr="00000000" w14:paraId="000000B7">
      <w:pPr>
        <w:pBdr>
          <w:top w:space="0" w:sz="0" w:val="nil"/>
          <w:left w:space="0" w:sz="0" w:val="nil"/>
          <w:bottom w:space="0" w:sz="0" w:val="nil"/>
          <w:right w:space="0" w:sz="0" w:val="nil"/>
          <w:between w:space="0" w:sz="0" w:val="nil"/>
        </w:pBdr>
        <w:ind w:left="780" w:firstLine="0"/>
        <w:jc w:val="both"/>
        <w:rPr>
          <w:b w:val="1"/>
          <w:color w:val="000000"/>
          <w:sz w:val="20"/>
          <w:szCs w:val="2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Colombia es el tercer país más grande por población en América Latina y una de las economías de más rápido crecimiento en la región. El comercio electrónico creció 30,6% en 2020 debido a las restricciones relacionadas con la Covid-19, lo que aceleró la adopción de compras y pagos en línea en una variedad de segmentos como moda y belleza, electrónica, muebles y electrodomésticos, música digital y videojuegos.</w:t>
      </w:r>
    </w:p>
    <w:p w:rsidR="00000000" w:rsidDel="00000000" w:rsidP="00000000" w:rsidRDefault="00000000" w:rsidRPr="00000000" w14:paraId="000000B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población adulta bancarizada creció 73% en 2020, siendo las tarjetas de crédito y los pagos ACH algunos de los métodos de pago más utilizados en el comercio electrónico, además los métodos de pago en efectivo como Baloto, Efecty y Gana siguen teniendo una importante aceptación entre los compradores. Teniendo en cuenta lo anterior, hay que tener en cuenta lo siguiente:</w:t>
      </w:r>
    </w:p>
    <w:p w:rsidR="00000000" w:rsidDel="00000000" w:rsidP="00000000" w:rsidRDefault="00000000" w:rsidRPr="00000000" w14:paraId="000000BB">
      <w:pPr>
        <w:pBdr>
          <w:top w:space="0" w:sz="0" w:val="nil"/>
          <w:left w:space="0" w:sz="0" w:val="nil"/>
          <w:bottom w:space="0" w:sz="0" w:val="nil"/>
          <w:right w:space="0" w:sz="0" w:val="nil"/>
          <w:between w:space="0" w:sz="0" w:val="nil"/>
        </w:pBdr>
        <w:jc w:val="both"/>
        <w:rPr>
          <w:color w:val="000000"/>
          <w:sz w:val="20"/>
          <w:szCs w:val="20"/>
        </w:rPr>
      </w:pPr>
      <w:commentRangeStart w:id="12"/>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Integrar medios de pago colombianos</w:t>
      </w:r>
    </w:p>
    <w:p w:rsidR="00000000" w:rsidDel="00000000" w:rsidP="00000000" w:rsidRDefault="00000000" w:rsidRPr="00000000" w14:paraId="000000BD">
      <w:pPr>
        <w:jc w:val="both"/>
        <w:rPr>
          <w:sz w:val="20"/>
          <w:szCs w:val="20"/>
        </w:rPr>
      </w:pPr>
      <w:r w:rsidDel="00000000" w:rsidR="00000000" w:rsidRPr="00000000">
        <w:rPr>
          <w:rtl w:val="0"/>
        </w:rPr>
      </w:r>
    </w:p>
    <w:p w:rsidR="00000000" w:rsidDel="00000000" w:rsidP="00000000" w:rsidRDefault="00000000" w:rsidRPr="00000000" w14:paraId="000000BE">
      <w:pPr>
        <w:jc w:val="both"/>
        <w:rPr>
          <w:sz w:val="20"/>
          <w:szCs w:val="20"/>
        </w:rPr>
      </w:pPr>
      <w:r w:rsidDel="00000000" w:rsidR="00000000" w:rsidRPr="00000000">
        <w:rPr>
          <w:sz w:val="20"/>
          <w:szCs w:val="20"/>
          <w:rtl w:val="0"/>
        </w:rPr>
        <w:t xml:space="preserve">Las soluciones convencionales, como las tarjetas de crédito y la banca en línea, populares en los países con una estructura financiera desarrollada, aún no han llegado a la mayoría de la población. Los pagos por teléfono móvil, las opciones de prepago y los depósitos bancarios dominan el panorama.</w:t>
      </w:r>
      <w:r w:rsidDel="00000000" w:rsidR="00000000" w:rsidRPr="00000000">
        <w:drawing>
          <wp:anchor allowOverlap="1" behindDoc="0" distB="114300" distT="114300" distL="114300" distR="114300" hidden="0" layoutInCell="1" locked="0" relativeHeight="0" simplePos="0">
            <wp:simplePos x="0" y="0"/>
            <wp:positionH relativeFrom="column">
              <wp:posOffset>4446270</wp:posOffset>
            </wp:positionH>
            <wp:positionV relativeFrom="paragraph">
              <wp:posOffset>251157</wp:posOffset>
            </wp:positionV>
            <wp:extent cx="1886903" cy="1256989"/>
            <wp:effectExtent b="0" l="0" r="0" t="0"/>
            <wp:wrapSquare wrapText="bothSides" distB="114300" distT="114300" distL="114300" distR="114300"/>
            <wp:docPr id="3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1886903" cy="1256989"/>
                    </a:xfrm>
                    <a:prstGeom prst="rect"/>
                    <a:ln/>
                  </pic:spPr>
                </pic:pic>
              </a:graphicData>
            </a:graphic>
          </wp:anchor>
        </w:drawing>
      </w:r>
    </w:p>
    <w:p w:rsidR="00000000" w:rsidDel="00000000" w:rsidP="00000000" w:rsidRDefault="00000000" w:rsidRPr="00000000" w14:paraId="000000BF">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mayoría de estas opciones se basan en el principio de que el cliente puede pagar la factura en efectivo en una tienda minorista o quiosco local. Agregar estas opciones de pago lo ayudará a llegar a una gama más amplia de clientes que, de lo contrario, se quedarían fuera debido a la infraestructura subdesarrollada en su región.</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3">
      <w:pPr>
        <w:jc w:val="both"/>
        <w:rPr>
          <w:b w:val="1"/>
          <w:sz w:val="20"/>
          <w:szCs w:val="2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2. </w:t>
      </w:r>
      <w:r w:rsidDel="00000000" w:rsidR="00000000" w:rsidRPr="00000000">
        <w:rPr>
          <w:b w:val="1"/>
          <w:color w:val="000000"/>
          <w:sz w:val="20"/>
          <w:szCs w:val="20"/>
          <w:rtl w:val="0"/>
        </w:rPr>
        <w:t xml:space="preserve">Recaudo de impuestos</w:t>
      </w:r>
    </w:p>
    <w:p w:rsidR="00000000" w:rsidDel="00000000" w:rsidP="00000000" w:rsidRDefault="00000000" w:rsidRPr="00000000" w14:paraId="000000C5">
      <w:pPr>
        <w:jc w:val="both"/>
        <w:rPr>
          <w:b w:val="1"/>
          <w:sz w:val="20"/>
          <w:szCs w:val="20"/>
        </w:rPr>
      </w:pPr>
      <w:r w:rsidDel="00000000" w:rsidR="00000000" w:rsidRPr="00000000">
        <w:rPr>
          <w:rtl w:val="0"/>
        </w:rPr>
      </w:r>
    </w:p>
    <w:p w:rsidR="00000000" w:rsidDel="00000000" w:rsidP="00000000" w:rsidRDefault="00000000" w:rsidRPr="00000000" w14:paraId="000000C6">
      <w:pPr>
        <w:jc w:val="both"/>
        <w:rPr>
          <w:sz w:val="20"/>
          <w:szCs w:val="20"/>
        </w:rPr>
      </w:pPr>
      <w:commentRangeStart w:id="13"/>
      <w:r w:rsidDel="00000000" w:rsidR="00000000" w:rsidRPr="00000000">
        <w:rPr>
          <w:sz w:val="20"/>
          <w:szCs w:val="20"/>
          <w:rtl w:val="0"/>
        </w:rPr>
        <w:t xml:space="preserve">Según el artículo 870 del Estatuto Tributario del 1 de enero del año 2002, contempla un impuesto que se denomina Gravamen a los movimientos financieros, se considera como un impuesto indirecto de orden nacional que se aplican a las transacciones financieras realizadas por usuarios del sistema financiero, la administración está encargada por la Dirección de Impuestos y Aduanas Nacionales (DIAN).</w:t>
      </w:r>
      <w:r w:rsidDel="00000000" w:rsidR="00000000" w:rsidRPr="00000000">
        <w:drawing>
          <wp:anchor allowOverlap="1" behindDoc="0" distB="114300" distT="114300" distL="114300" distR="114300" hidden="0" layoutInCell="1" locked="0" relativeHeight="0" simplePos="0">
            <wp:simplePos x="0" y="0"/>
            <wp:positionH relativeFrom="column">
              <wp:posOffset>5</wp:posOffset>
            </wp:positionH>
            <wp:positionV relativeFrom="paragraph">
              <wp:posOffset>114300</wp:posOffset>
            </wp:positionV>
            <wp:extent cx="1303972" cy="1303972"/>
            <wp:effectExtent b="0" l="0" r="0" t="0"/>
            <wp:wrapSquare wrapText="bothSides" distB="114300" distT="114300" distL="114300" distR="114300"/>
            <wp:docPr id="3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303972" cy="1303972"/>
                    </a:xfrm>
                    <a:prstGeom prst="rect"/>
                    <a:ln/>
                  </pic:spPr>
                </pic:pic>
              </a:graphicData>
            </a:graphic>
          </wp:anchor>
        </w:drawing>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sz w:val="20"/>
          <w:szCs w:val="20"/>
          <w:rtl w:val="0"/>
        </w:rPr>
        <w:t xml:space="preserve">Tras la crisis del sistema financiero debido al terremoto del eje cafetero, el Gobierno </w:t>
      </w:r>
      <w:commentRangeEnd w:id="13"/>
      <w:r w:rsidDel="00000000" w:rsidR="00000000" w:rsidRPr="00000000">
        <w:commentReference w:id="13"/>
      </w:r>
      <w:r w:rsidDel="00000000" w:rsidR="00000000" w:rsidRPr="00000000">
        <w:rPr>
          <w:sz w:val="20"/>
          <w:szCs w:val="20"/>
          <w:rtl w:val="0"/>
        </w:rPr>
        <w:t xml:space="preserve">expidió varios decretos que aumentaban la tarifa del 2x1.000, luego al 3x1.000 y terminando el aumento al reconocido impuesto 4x1.000, estableciéndolo como un impuesto nacional de manera permanente.</w:t>
      </w:r>
    </w:p>
    <w:p w:rsidR="00000000" w:rsidDel="00000000" w:rsidP="00000000" w:rsidRDefault="00000000" w:rsidRPr="00000000" w14:paraId="000000C9">
      <w:pPr>
        <w:jc w:val="both"/>
        <w:rPr>
          <w:sz w:val="20"/>
          <w:szCs w:val="20"/>
        </w:rPr>
      </w:pPr>
      <w:r w:rsidDel="00000000" w:rsidR="00000000" w:rsidRPr="00000000">
        <w:rPr>
          <w:rtl w:val="0"/>
        </w:rPr>
      </w:r>
    </w:p>
    <w:p w:rsidR="00000000" w:rsidDel="00000000" w:rsidP="00000000" w:rsidRDefault="00000000" w:rsidRPr="00000000" w14:paraId="000000CA">
      <w:pPr>
        <w:jc w:val="both"/>
        <w:rPr>
          <w:sz w:val="20"/>
          <w:szCs w:val="20"/>
        </w:rPr>
      </w:pPr>
      <w:r w:rsidDel="00000000" w:rsidR="00000000" w:rsidRPr="00000000">
        <w:rPr>
          <w:sz w:val="20"/>
          <w:szCs w:val="20"/>
          <w:rtl w:val="0"/>
        </w:rPr>
        <w:t xml:space="preserve">Consiste en una tarifa que cobra el estado por realizar algunas operaciones financieras como retiros en cajeros automáticos o en caja, retiros de cheques de gerencia, utilización de cuentas de crédito o débito, depósitos electrónicos de diversas entidades bancarias, desembolsos y abonos de cuenta. Todo esto cumpliendo con los topes o límites de UVT indicados para cada caso específico.</w:t>
      </w:r>
    </w:p>
    <w:p w:rsidR="00000000" w:rsidDel="00000000" w:rsidP="00000000" w:rsidRDefault="00000000" w:rsidRPr="00000000" w14:paraId="000000CB">
      <w:pPr>
        <w:jc w:val="both"/>
        <w:rPr>
          <w:sz w:val="20"/>
          <w:szCs w:val="20"/>
        </w:rPr>
      </w:pPr>
      <w:r w:rsidDel="00000000" w:rsidR="00000000" w:rsidRPr="00000000">
        <w:rPr>
          <w:rtl w:val="0"/>
        </w:rPr>
      </w:r>
    </w:p>
    <w:p w:rsidR="00000000" w:rsidDel="00000000" w:rsidP="00000000" w:rsidRDefault="00000000" w:rsidRPr="00000000" w14:paraId="000000CC">
      <w:pPr>
        <w:jc w:val="both"/>
        <w:rPr>
          <w:sz w:val="20"/>
          <w:szCs w:val="20"/>
        </w:rPr>
      </w:pPr>
      <w:r w:rsidDel="00000000" w:rsidR="00000000" w:rsidRPr="00000000">
        <w:rPr>
          <w:sz w:val="20"/>
          <w:szCs w:val="20"/>
          <w:rtl w:val="0"/>
        </w:rPr>
        <w:t xml:space="preserve">En este también aplican algunas excepciones que están enmarcadas en los lineamientos de aplicación que se estipulan en la norma.</w:t>
      </w:r>
    </w:p>
    <w:p w:rsidR="00000000" w:rsidDel="00000000" w:rsidP="00000000" w:rsidRDefault="00000000" w:rsidRPr="00000000" w14:paraId="000000CD">
      <w:pPr>
        <w:jc w:val="both"/>
        <w:rPr>
          <w:b w:val="1"/>
          <w:sz w:val="20"/>
          <w:szCs w:val="20"/>
        </w:rPr>
      </w:pPr>
      <w:r w:rsidDel="00000000" w:rsidR="00000000" w:rsidRPr="00000000">
        <w:rPr>
          <w:rtl w:val="0"/>
        </w:rPr>
      </w:r>
    </w:p>
    <w:p w:rsidR="00000000" w:rsidDel="00000000" w:rsidP="00000000" w:rsidRDefault="00000000" w:rsidRPr="00000000" w14:paraId="000000CE">
      <w:pPr>
        <w:jc w:val="both"/>
        <w:rPr>
          <w:b w:val="1"/>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3. </w:t>
      </w:r>
      <w:r w:rsidDel="00000000" w:rsidR="00000000" w:rsidRPr="00000000">
        <w:rPr>
          <w:b w:val="1"/>
          <w:color w:val="000000"/>
          <w:sz w:val="20"/>
          <w:szCs w:val="20"/>
          <w:rtl w:val="0"/>
        </w:rPr>
        <w:t xml:space="preserve">Comercio internacional</w:t>
      </w:r>
    </w:p>
    <w:p w:rsidR="00000000" w:rsidDel="00000000" w:rsidP="00000000" w:rsidRDefault="00000000" w:rsidRPr="00000000" w14:paraId="000000D0">
      <w:pPr>
        <w:jc w:val="both"/>
        <w:rPr>
          <w:b w:val="1"/>
          <w:sz w:val="20"/>
          <w:szCs w:val="20"/>
        </w:rPr>
      </w:pPr>
      <w:r w:rsidDel="00000000" w:rsidR="00000000" w:rsidRPr="00000000">
        <w:rPr>
          <w:rtl w:val="0"/>
        </w:rPr>
      </w:r>
    </w:p>
    <w:p w:rsidR="00000000" w:rsidDel="00000000" w:rsidP="00000000" w:rsidRDefault="00000000" w:rsidRPr="00000000" w14:paraId="000000D1">
      <w:pPr>
        <w:jc w:val="both"/>
        <w:rPr>
          <w:b w:val="1"/>
          <w:sz w:val="20"/>
          <w:szCs w:val="20"/>
        </w:rPr>
      </w:pP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sz w:val="20"/>
          <w:szCs w:val="20"/>
          <w:rtl w:val="0"/>
        </w:rPr>
        <w:t xml:space="preserve">Para ser competitivos hoy, los dueños de negocios necesitan pensar globalmente, para vender internacionalmente, es fundamental ofrecer métodos de pago apropiados que sean seguros y tengan condiciones favorables tanto para el comprador (importador) como para el vendedor (exportador). Hay riesgos involucrados en el comercio internacional. Los importadores quieren recibir sus mercancías antes de realizar el pago y los exportadores quieren que se les pague antes de liberar las mercancías, por eso, los métodos de pago confiables son importantes</w:t>
      </w:r>
      <w:commentRangeStart w:id="14"/>
      <w:r w:rsidDel="00000000" w:rsidR="00000000" w:rsidRPr="00000000">
        <w:rPr>
          <w:sz w:val="20"/>
          <w:szCs w:val="20"/>
          <w:rtl w:val="0"/>
        </w:rPr>
        <w:t xml:space="preserve">.</w:t>
      </w:r>
      <w:commentRangeEnd w:id="14"/>
      <w:r w:rsidDel="00000000" w:rsidR="00000000" w:rsidRPr="00000000">
        <w:commentReference w:id="14"/>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-76196</wp:posOffset>
            </wp:positionH>
            <wp:positionV relativeFrom="paragraph">
              <wp:posOffset>104775</wp:posOffset>
            </wp:positionV>
            <wp:extent cx="1332009" cy="891722"/>
            <wp:effectExtent b="0" l="0" r="0" t="0"/>
            <wp:wrapSquare wrapText="bothSides" distB="0" distT="0" distL="0" distR="0"/>
            <wp:docPr descr="Empresa de distribución global, flete internacional de carga. la gestión de la cadena de suministro, el control de las operaciones logísticas, optimiza su concepto logístico. ilustración aislada de bluevector coral rosado vector gratuito" id="29" name="image6.jpg"/>
            <a:graphic>
              <a:graphicData uri="http://schemas.openxmlformats.org/drawingml/2006/picture">
                <pic:pic>
                  <pic:nvPicPr>
                    <pic:cNvPr descr="Empresa de distribución global, flete internacional de carga. la gestión de la cadena de suministro, el control de las operaciones logísticas, optimiza su concepto logístico. ilustración aislada de bluevector coral rosado vector gratuito" id="0" name="image6.jpg"/>
                    <pic:cNvPicPr preferRelativeResize="0"/>
                  </pic:nvPicPr>
                  <pic:blipFill>
                    <a:blip r:embed="rId20"/>
                    <a:srcRect b="0" l="0" r="0" t="0"/>
                    <a:stretch>
                      <a:fillRect/>
                    </a:stretch>
                  </pic:blipFill>
                  <pic:spPr>
                    <a:xfrm>
                      <a:off x="0" y="0"/>
                      <a:ext cx="1332009" cy="891722"/>
                    </a:xfrm>
                    <a:prstGeom prst="rect"/>
                    <a:ln/>
                  </pic:spPr>
                </pic:pic>
              </a:graphicData>
            </a:graphic>
          </wp:anchor>
        </w:drawing>
      </w:r>
    </w:p>
    <w:p w:rsidR="00000000" w:rsidDel="00000000" w:rsidP="00000000" w:rsidRDefault="00000000" w:rsidRPr="00000000" w14:paraId="000000D3">
      <w:pPr>
        <w:rPr>
          <w:i w:val="1"/>
          <w:sz w:val="20"/>
          <w:szCs w:val="20"/>
        </w:rPr>
      </w:pPr>
      <w:r w:rsidDel="00000000" w:rsidR="00000000" w:rsidRPr="00000000">
        <w:rPr>
          <w:rtl w:val="0"/>
        </w:rPr>
      </w:r>
    </w:p>
    <w:p w:rsidR="00000000" w:rsidDel="00000000" w:rsidP="00000000" w:rsidRDefault="00000000" w:rsidRPr="00000000" w14:paraId="000000D4">
      <w:pPr>
        <w:rPr>
          <w:sz w:val="20"/>
          <w:szCs w:val="20"/>
        </w:rPr>
      </w:pPr>
      <w:r w:rsidDel="00000000" w:rsidR="00000000" w:rsidRPr="00000000">
        <w:rPr>
          <w:i w:val="1"/>
          <w:sz w:val="18"/>
          <w:szCs w:val="18"/>
          <w:rtl w:val="0"/>
        </w:rPr>
        <w:t xml:space="preserve">               </w:t>
      </w:r>
      <w:commentRangeStart w:id="15"/>
      <w:r w:rsidDel="00000000" w:rsidR="00000000" w:rsidRPr="00000000">
        <w:rPr>
          <w:rtl w:val="0"/>
        </w:rPr>
      </w:r>
    </w:p>
    <w:p w:rsidR="00000000" w:rsidDel="00000000" w:rsidP="00000000" w:rsidRDefault="00000000" w:rsidRPr="00000000" w14:paraId="000000D5">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12700</wp:posOffset>
                </wp:positionV>
                <wp:extent cx="4572000" cy="1043305"/>
                <wp:effectExtent b="0" l="0" r="0" t="0"/>
                <wp:wrapNone/>
                <wp:docPr id="9" name=""/>
                <a:graphic>
                  <a:graphicData uri="http://schemas.microsoft.com/office/word/2010/wordprocessingShape">
                    <wps:wsp>
                      <wps:cNvSpPr/>
                      <wps:cNvPr id="10" name="Shape 10"/>
                      <wps:spPr>
                        <a:xfrm>
                          <a:off x="3074288" y="3272635"/>
                          <a:ext cx="4543425" cy="1014730"/>
                        </a:xfrm>
                        <a:prstGeom prst="roundRect">
                          <a:avLst>
                            <a:gd fmla="val 16667" name="adj"/>
                          </a:avLst>
                        </a:prstGeom>
                        <a:gradFill>
                          <a:gsLst>
                            <a:gs pos="0">
                              <a:srgbClr val="6F7B8C"/>
                            </a:gs>
                            <a:gs pos="50000">
                              <a:srgbClr val="A1B3CB"/>
                            </a:gs>
                            <a:gs pos="100000">
                              <a:srgbClr val="C1D7F4"/>
                            </a:gs>
                          </a:gsLst>
                          <a:lin ang="2700000" scaled="0"/>
                        </a:gra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El siguiente documento “</w:t>
                            </w:r>
                            <w:r w:rsidDel="00000000" w:rsidR="00000000" w:rsidRPr="00000000">
                              <w:rPr>
                                <w:rFonts w:ascii="Arial" w:cs="Arial" w:eastAsia="Arial" w:hAnsi="Arial"/>
                                <w:b w:val="1"/>
                                <w:i w:val="0"/>
                                <w:smallCaps w:val="0"/>
                                <w:strike w:val="0"/>
                                <w:color w:val="000000"/>
                                <w:sz w:val="20"/>
                                <w:vertAlign w:val="baseline"/>
                              </w:rPr>
                              <w:t xml:space="preserve">Tipos principales de métodos de pago”</w:t>
                            </w:r>
                            <w:r w:rsidDel="00000000" w:rsidR="00000000" w:rsidRPr="00000000">
                              <w:rPr>
                                <w:rFonts w:ascii="Arial" w:cs="Arial" w:eastAsia="Arial" w:hAnsi="Arial"/>
                                <w:b w:val="0"/>
                                <w:i w:val="0"/>
                                <w:smallCaps w:val="0"/>
                                <w:strike w:val="0"/>
                                <w:color w:val="000000"/>
                                <w:sz w:val="22"/>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le enseñará cinco tipos principales de métodos de pago, lo invito a que lo consulte para que amplíe sus conocimientos en dicha temática.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2"/>
                                <w:vertAlign w:val="baseline"/>
                              </w:rPr>
                              <w:t xml:space="preserve">Descargar</w:t>
                            </w: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Arial" w:cs="Arial" w:eastAsia="Arial" w:hAnsi="Arial"/>
                                <w:b w:val="1"/>
                                <w:i w:val="0"/>
                                <w:smallCaps w:val="0"/>
                                <w:strike w:val="0"/>
                                <w:color w:val="000000"/>
                                <w:sz w:val="22"/>
                                <w:vertAlign w:val="baseline"/>
                              </w:rPr>
                              <w:t xml:space="preserve">PDF</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12700</wp:posOffset>
                </wp:positionV>
                <wp:extent cx="4572000" cy="1043305"/>
                <wp:effectExtent b="0" l="0" r="0" t="0"/>
                <wp:wrapNone/>
                <wp:docPr id="9" name="image25.png"/>
                <a:graphic>
                  <a:graphicData uri="http://schemas.openxmlformats.org/drawingml/2006/picture">
                    <pic:pic>
                      <pic:nvPicPr>
                        <pic:cNvPr id="0" name="image25.png"/>
                        <pic:cNvPicPr preferRelativeResize="0"/>
                      </pic:nvPicPr>
                      <pic:blipFill>
                        <a:blip r:embed="rId21"/>
                        <a:srcRect/>
                        <a:stretch>
                          <a:fillRect/>
                        </a:stretch>
                      </pic:blipFill>
                      <pic:spPr>
                        <a:xfrm>
                          <a:off x="0" y="0"/>
                          <a:ext cx="4572000" cy="1043305"/>
                        </a:xfrm>
                        <a:prstGeom prst="rect"/>
                        <a:ln/>
                      </pic:spPr>
                    </pic:pic>
                  </a:graphicData>
                </a:graphic>
              </wp:anchor>
            </w:drawing>
          </mc:Fallback>
        </mc:AlternateContent>
      </w:r>
    </w:p>
    <w:p w:rsidR="00000000" w:rsidDel="00000000" w:rsidP="00000000" w:rsidRDefault="00000000" w:rsidRPr="00000000" w14:paraId="000000D6">
      <w:pPr>
        <w:jc w:val="both"/>
        <w:rPr>
          <w:sz w:val="20"/>
          <w:szCs w:val="20"/>
        </w:rPr>
      </w:pPr>
      <w:r w:rsidDel="00000000" w:rsidR="00000000" w:rsidRPr="00000000">
        <w:rPr>
          <w:rtl w:val="0"/>
        </w:rPr>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jc w:val="both"/>
        <w:rPr>
          <w:b w:val="1"/>
          <w:sz w:val="20"/>
          <w:szCs w:val="20"/>
        </w:rPr>
      </w:pPr>
      <w:r w:rsidDel="00000000" w:rsidR="00000000" w:rsidRPr="00000000">
        <w:rPr>
          <w:rtl w:val="0"/>
        </w:rPr>
      </w:r>
    </w:p>
    <w:p w:rsidR="00000000" w:rsidDel="00000000" w:rsidP="00000000" w:rsidRDefault="00000000" w:rsidRPr="00000000" w14:paraId="000000D9">
      <w:pPr>
        <w:jc w:val="both"/>
        <w:rPr>
          <w:b w:val="1"/>
          <w:sz w:val="20"/>
          <w:szCs w:val="20"/>
        </w:rPr>
      </w:pPr>
      <w:r w:rsidDel="00000000" w:rsidR="00000000" w:rsidRPr="00000000">
        <w:rPr>
          <w:rtl w:val="0"/>
        </w:rPr>
      </w:r>
    </w:p>
    <w:p w:rsidR="00000000" w:rsidDel="00000000" w:rsidP="00000000" w:rsidRDefault="00000000" w:rsidRPr="00000000" w14:paraId="000000DA">
      <w:pPr>
        <w:jc w:val="both"/>
        <w:rPr>
          <w:b w:val="1"/>
          <w:sz w:val="20"/>
          <w:szCs w:val="20"/>
        </w:rPr>
      </w:pP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DB">
      <w:pPr>
        <w:jc w:val="both"/>
        <w:rPr>
          <w:b w:val="1"/>
          <w:sz w:val="20"/>
          <w:szCs w:val="20"/>
        </w:rPr>
      </w:pPr>
      <w:r w:rsidDel="00000000" w:rsidR="00000000" w:rsidRPr="00000000">
        <w:rPr>
          <w:rtl w:val="0"/>
        </w:rPr>
      </w:r>
    </w:p>
    <w:p w:rsidR="00000000" w:rsidDel="00000000" w:rsidP="00000000" w:rsidRDefault="00000000" w:rsidRPr="00000000" w14:paraId="000000DC">
      <w:pPr>
        <w:jc w:val="both"/>
        <w:rPr>
          <w:b w:val="1"/>
          <w:sz w:val="20"/>
          <w:szCs w:val="20"/>
        </w:rPr>
      </w:pPr>
      <w:r w:rsidDel="00000000" w:rsidR="00000000" w:rsidRPr="00000000">
        <w:rPr>
          <w:rtl w:val="0"/>
        </w:rPr>
      </w:r>
    </w:p>
    <w:p w:rsidR="00000000" w:rsidDel="00000000" w:rsidP="00000000" w:rsidRDefault="00000000" w:rsidRPr="00000000" w14:paraId="000000DD">
      <w:pPr>
        <w:jc w:val="both"/>
        <w:rPr>
          <w:b w:val="1"/>
          <w:sz w:val="20"/>
          <w:szCs w:val="20"/>
        </w:rPr>
      </w:pPr>
      <w:r w:rsidDel="00000000" w:rsidR="00000000" w:rsidRPr="00000000">
        <w:rPr>
          <w:rtl w:val="0"/>
        </w:rPr>
      </w:r>
    </w:p>
    <w:p w:rsidR="00000000" w:rsidDel="00000000" w:rsidP="00000000" w:rsidRDefault="00000000" w:rsidRPr="00000000" w14:paraId="000000DE">
      <w:pPr>
        <w:jc w:val="both"/>
        <w:rPr>
          <w:b w:val="1"/>
          <w:sz w:val="20"/>
          <w:szCs w:val="20"/>
        </w:rPr>
      </w:pPr>
      <w:bookmarkStart w:colFirst="0" w:colLast="0" w:name="_1fob9te" w:id="2"/>
      <w:bookmarkEnd w:id="2"/>
      <w:r w:rsidDel="00000000" w:rsidR="00000000" w:rsidRPr="00000000">
        <w:rPr>
          <w:b w:val="1"/>
          <w:sz w:val="20"/>
          <w:szCs w:val="20"/>
          <w:rtl w:val="0"/>
        </w:rPr>
        <w:t xml:space="preserve">4. Divisas</w:t>
      </w:r>
    </w:p>
    <w:p w:rsidR="00000000" w:rsidDel="00000000" w:rsidP="00000000" w:rsidRDefault="00000000" w:rsidRPr="00000000" w14:paraId="000000DF">
      <w:pPr>
        <w:jc w:val="both"/>
        <w:rPr>
          <w:b w:val="1"/>
          <w:sz w:val="20"/>
          <w:szCs w:val="20"/>
        </w:rPr>
      </w:pPr>
      <w:r w:rsidDel="00000000" w:rsidR="00000000" w:rsidRPr="00000000">
        <w:rPr>
          <w:rtl w:val="0"/>
        </w:rPr>
      </w:r>
    </w:p>
    <w:p w:rsidR="00000000" w:rsidDel="00000000" w:rsidP="00000000" w:rsidRDefault="00000000" w:rsidRPr="00000000" w14:paraId="000000E0">
      <w:pPr>
        <w:jc w:val="both"/>
        <w:rPr>
          <w:sz w:val="20"/>
          <w:szCs w:val="20"/>
        </w:rPr>
      </w:pPr>
      <w:r w:rsidDel="00000000" w:rsidR="00000000" w:rsidRPr="00000000">
        <w:rPr>
          <w:sz w:val="20"/>
          <w:szCs w:val="20"/>
          <w:rtl w:val="0"/>
        </w:rPr>
        <w:t xml:space="preserve">El cambio de divisas (Forex o FX) es la conversión de una moneda a otra a una tasa específica conocida como tasa de cambio de divisas. Las tasas de conversión de casi todas las monedas flotan constantemente, ya que están impulsadas por las fuerzas del mercado de la oferta y la demanda.</w:t>
      </w:r>
    </w:p>
    <w:p w:rsidR="00000000" w:rsidDel="00000000" w:rsidP="00000000" w:rsidRDefault="00000000" w:rsidRPr="00000000" w14:paraId="000000E1">
      <w:pPr>
        <w:jc w:val="both"/>
        <w:rPr>
          <w:sz w:val="20"/>
          <w:szCs w:val="20"/>
        </w:rPr>
      </w:pPr>
      <w:r w:rsidDel="00000000" w:rsidR="00000000" w:rsidRPr="00000000">
        <w:rPr>
          <w:rtl w:val="0"/>
        </w:rPr>
      </w:r>
    </w:p>
    <w:p w:rsidR="00000000" w:rsidDel="00000000" w:rsidP="00000000" w:rsidRDefault="00000000" w:rsidRPr="00000000" w14:paraId="000000E2">
      <w:pPr>
        <w:jc w:val="both"/>
        <w:rPr>
          <w:sz w:val="20"/>
          <w:szCs w:val="20"/>
        </w:rPr>
      </w:pPr>
      <w:r w:rsidDel="00000000" w:rsidR="00000000" w:rsidRPr="00000000">
        <w:rPr>
          <w:sz w:val="20"/>
          <w:szCs w:val="20"/>
          <w:rtl w:val="0"/>
        </w:rPr>
        <w:t xml:space="preserve">Los factores económicos incluyen las políticas económicas de un gobierno, las balanzas comerciales, la inflación y las perspectivas de crecimiento económico.</w:t>
      </w:r>
    </w:p>
    <w:p w:rsidR="00000000" w:rsidDel="00000000" w:rsidP="00000000" w:rsidRDefault="00000000" w:rsidRPr="00000000" w14:paraId="000000E3">
      <w:pPr>
        <w:jc w:val="both"/>
        <w:rPr>
          <w:sz w:val="20"/>
          <w:szCs w:val="20"/>
        </w:rPr>
      </w:pPr>
      <w:r w:rsidDel="00000000" w:rsidR="00000000" w:rsidRPr="00000000">
        <w:rPr>
          <w:rtl w:val="0"/>
        </w:rPr>
      </w:r>
    </w:p>
    <w:p w:rsidR="00000000" w:rsidDel="00000000" w:rsidP="00000000" w:rsidRDefault="00000000" w:rsidRPr="00000000" w14:paraId="000000E4">
      <w:pPr>
        <w:jc w:val="both"/>
        <w:rPr>
          <w:sz w:val="20"/>
          <w:szCs w:val="20"/>
        </w:rPr>
      </w:pPr>
      <w:r w:rsidDel="00000000" w:rsidR="00000000" w:rsidRPr="00000000">
        <w:rPr>
          <w:sz w:val="20"/>
          <w:szCs w:val="20"/>
          <w:rtl w:val="0"/>
        </w:rPr>
        <w:t xml:space="preserve">Las condiciones políticas también ejercen un impacto significativo en el tipo de cambio, ya que eventos como la inestabilidad política y los conflictos sociales pueden afectar negativamente la fortaleza de una moneda.</w:t>
      </w:r>
    </w:p>
    <w:p w:rsidR="00000000" w:rsidDel="00000000" w:rsidP="00000000" w:rsidRDefault="00000000" w:rsidRPr="00000000" w14:paraId="000000E5">
      <w:pPr>
        <w:jc w:val="both"/>
        <w:rPr>
          <w:sz w:val="20"/>
          <w:szCs w:val="20"/>
        </w:rPr>
      </w:pPr>
      <w:r w:rsidDel="00000000" w:rsidR="00000000" w:rsidRPr="00000000">
        <w:rPr>
          <w:rtl w:val="0"/>
        </w:rPr>
      </w:r>
    </w:p>
    <w:p w:rsidR="00000000" w:rsidDel="00000000" w:rsidP="00000000" w:rsidRDefault="00000000" w:rsidRPr="00000000" w14:paraId="000000E6">
      <w:pPr>
        <w:jc w:val="both"/>
        <w:rPr>
          <w:sz w:val="20"/>
          <w:szCs w:val="20"/>
        </w:rPr>
      </w:pPr>
      <w:r w:rsidDel="00000000" w:rsidR="00000000" w:rsidRPr="00000000">
        <w:rPr>
          <w:sz w:val="20"/>
          <w:szCs w:val="20"/>
          <w:rtl w:val="0"/>
        </w:rPr>
        <w:t xml:space="preserve">El mercado de divisas es descentralizado y extrabursátil donde se realizan todas las operaciones de cambio de divisas. Es el mercado más grande (en términos de volumen de negociación) y el más líquido del mundo.</w:t>
      </w:r>
    </w:p>
    <w:p w:rsidR="00000000" w:rsidDel="00000000" w:rsidP="00000000" w:rsidRDefault="00000000" w:rsidRPr="00000000" w14:paraId="000000E7">
      <w:pPr>
        <w:jc w:val="both"/>
        <w:rPr>
          <w:sz w:val="20"/>
          <w:szCs w:val="20"/>
        </w:rPr>
      </w:pPr>
      <w:r w:rsidDel="00000000" w:rsidR="00000000" w:rsidRPr="00000000">
        <w:rPr>
          <w:rtl w:val="0"/>
        </w:rPr>
      </w:r>
    </w:p>
    <w:p w:rsidR="00000000" w:rsidDel="00000000" w:rsidP="00000000" w:rsidRDefault="00000000" w:rsidRPr="00000000" w14:paraId="000000E8">
      <w:pPr>
        <w:jc w:val="both"/>
        <w:rPr>
          <w:sz w:val="20"/>
          <w:szCs w:val="20"/>
        </w:rPr>
      </w:pPr>
      <w:r w:rsidDel="00000000" w:rsidR="00000000" w:rsidRPr="00000000">
        <w:rPr>
          <w:sz w:val="20"/>
          <w:szCs w:val="20"/>
          <w:rtl w:val="0"/>
        </w:rPr>
        <w:t xml:space="preserve">Los centros comerciales más destacados del mercado de divisas están ubicados en los principales centros financieros de todo el mundo, incluidos Nueva York, Londres, Frankfurt, Tokio, Hong Kong y Sydney. Por esta razón, las transacciones de divisas se realizan las 24 horas, los cinco días de la semana (excepto los fines de semana).</w:t>
      </w:r>
    </w:p>
    <w:p w:rsidR="00000000" w:rsidDel="00000000" w:rsidP="00000000" w:rsidRDefault="00000000" w:rsidRPr="00000000" w14:paraId="000000E9">
      <w:pPr>
        <w:jc w:val="both"/>
        <w:rPr>
          <w:sz w:val="20"/>
          <w:szCs w:val="20"/>
        </w:rPr>
      </w:pPr>
      <w:r w:rsidDel="00000000" w:rsidR="00000000" w:rsidRPr="00000000">
        <w:rPr>
          <w:rtl w:val="0"/>
        </w:rPr>
      </w:r>
    </w:p>
    <w:p w:rsidR="00000000" w:rsidDel="00000000" w:rsidP="00000000" w:rsidRDefault="00000000" w:rsidRPr="00000000" w14:paraId="000000EA">
      <w:pPr>
        <w:jc w:val="both"/>
        <w:rPr>
          <w:sz w:val="20"/>
          <w:szCs w:val="20"/>
        </w:rPr>
      </w:pPr>
      <w:r w:rsidDel="00000000" w:rsidR="00000000" w:rsidRPr="00000000">
        <w:rPr>
          <w:sz w:val="20"/>
          <w:szCs w:val="20"/>
          <w:rtl w:val="0"/>
        </w:rPr>
        <w:t xml:space="preserve">El siguiente video permitirá conocer un poco más acerca de l</w:t>
      </w:r>
      <w:commentRangeStart w:id="16"/>
      <w:r w:rsidDel="00000000" w:rsidR="00000000" w:rsidRPr="00000000">
        <w:rPr>
          <w:sz w:val="20"/>
          <w:szCs w:val="20"/>
          <w:rtl w:val="0"/>
        </w:rPr>
        <w:t xml:space="preserve">a temática de</w:t>
      </w:r>
      <w:commentRangeStart w:id="17"/>
      <w:r w:rsidDel="00000000" w:rsidR="00000000" w:rsidRPr="00000000">
        <w:rPr>
          <w:sz w:val="20"/>
          <w:szCs w:val="20"/>
          <w:rtl w:val="0"/>
        </w:rPr>
        <w:t xml:space="preserve"> divisas.</w:t>
      </w:r>
    </w:p>
    <w:p w:rsidR="00000000" w:rsidDel="00000000" w:rsidP="00000000" w:rsidRDefault="00000000" w:rsidRPr="00000000" w14:paraId="000000EB">
      <w:pPr>
        <w:jc w:val="both"/>
        <w:rPr>
          <w:sz w:val="20"/>
          <w:szCs w:val="20"/>
        </w:rPr>
      </w:pPr>
      <w:r w:rsidDel="00000000" w:rsidR="00000000" w:rsidRPr="00000000">
        <w:rPr>
          <w:rtl w:val="0"/>
        </w:rPr>
      </w:r>
    </w:p>
    <w:p w:rsidR="00000000" w:rsidDel="00000000" w:rsidP="00000000" w:rsidRDefault="00000000" w:rsidRPr="00000000" w14:paraId="000000EC">
      <w:pPr>
        <w:jc w:val="both"/>
        <w:rPr>
          <w:sz w:val="20"/>
          <w:szCs w:val="20"/>
        </w:rPr>
      </w:pP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0</wp:posOffset>
                </wp:positionV>
                <wp:extent cx="2706349" cy="630211"/>
                <wp:effectExtent b="0" l="0" r="0" t="0"/>
                <wp:wrapNone/>
                <wp:docPr id="23" name=""/>
                <a:graphic>
                  <a:graphicData uri="http://schemas.microsoft.com/office/word/2010/wordprocessingShape">
                    <wps:wsp>
                      <wps:cNvSpPr/>
                      <wps:cNvPr id="24" name="Shape 24"/>
                      <wps:spPr>
                        <a:xfrm>
                          <a:off x="4011876" y="3483945"/>
                          <a:ext cx="2668249" cy="592111"/>
                        </a:xfrm>
                        <a:prstGeom prst="rect">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CF05_4_VideoTematico_Video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0</wp:posOffset>
                </wp:positionV>
                <wp:extent cx="2706349" cy="630211"/>
                <wp:effectExtent b="0" l="0" r="0" t="0"/>
                <wp:wrapNone/>
                <wp:docPr id="23" name="image40.png"/>
                <a:graphic>
                  <a:graphicData uri="http://schemas.openxmlformats.org/drawingml/2006/picture">
                    <pic:pic>
                      <pic:nvPicPr>
                        <pic:cNvPr id="0" name="image40.png"/>
                        <pic:cNvPicPr preferRelativeResize="0"/>
                      </pic:nvPicPr>
                      <pic:blipFill>
                        <a:blip r:embed="rId22"/>
                        <a:srcRect/>
                        <a:stretch>
                          <a:fillRect/>
                        </a:stretch>
                      </pic:blipFill>
                      <pic:spPr>
                        <a:xfrm>
                          <a:off x="0" y="0"/>
                          <a:ext cx="2706349" cy="630211"/>
                        </a:xfrm>
                        <a:prstGeom prst="rect"/>
                        <a:ln/>
                      </pic:spPr>
                    </pic:pic>
                  </a:graphicData>
                </a:graphic>
              </wp:anchor>
            </w:drawing>
          </mc:Fallback>
        </mc:AlternateContent>
      </w:r>
    </w:p>
    <w:p w:rsidR="00000000" w:rsidDel="00000000" w:rsidP="00000000" w:rsidRDefault="00000000" w:rsidRPr="00000000" w14:paraId="000000EE">
      <w:pPr>
        <w:jc w:val="both"/>
        <w:rPr>
          <w:sz w:val="20"/>
          <w:szCs w:val="20"/>
        </w:rPr>
      </w:pPr>
      <w:r w:rsidDel="00000000" w:rsidR="00000000" w:rsidRPr="00000000">
        <w:rPr>
          <w:rtl w:val="0"/>
        </w:rPr>
      </w:r>
    </w:p>
    <w:p w:rsidR="00000000" w:rsidDel="00000000" w:rsidP="00000000" w:rsidRDefault="00000000" w:rsidRPr="00000000" w14:paraId="000000EF">
      <w:pPr>
        <w:jc w:val="both"/>
        <w:rPr>
          <w:sz w:val="20"/>
          <w:szCs w:val="20"/>
        </w:rPr>
      </w:pP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F0">
      <w:pPr>
        <w:jc w:val="both"/>
        <w:rPr>
          <w:sz w:val="20"/>
          <w:szCs w:val="20"/>
        </w:rPr>
      </w:pPr>
      <w:r w:rsidDel="00000000" w:rsidR="00000000" w:rsidRPr="00000000">
        <w:rPr>
          <w:rtl w:val="0"/>
        </w:rPr>
      </w:r>
    </w:p>
    <w:p w:rsidR="00000000" w:rsidDel="00000000" w:rsidP="00000000" w:rsidRDefault="00000000" w:rsidRPr="00000000" w14:paraId="000000F1">
      <w:pPr>
        <w:jc w:val="both"/>
        <w:rPr>
          <w:sz w:val="20"/>
          <w:szCs w:val="20"/>
        </w:rPr>
      </w:pPr>
      <w:r w:rsidDel="00000000" w:rsidR="00000000" w:rsidRPr="00000000">
        <w:rPr>
          <w:rtl w:val="0"/>
        </w:rPr>
      </w:r>
    </w:p>
    <w:p w:rsidR="00000000" w:rsidDel="00000000" w:rsidP="00000000" w:rsidRDefault="00000000" w:rsidRPr="00000000" w14:paraId="000000F2">
      <w:pPr>
        <w:jc w:val="both"/>
        <w:rPr>
          <w:b w:val="1"/>
          <w:sz w:val="20"/>
          <w:szCs w:val="20"/>
        </w:rPr>
      </w:pPr>
      <w:r w:rsidDel="00000000" w:rsidR="00000000" w:rsidRPr="00000000">
        <w:rPr>
          <w:rtl w:val="0"/>
        </w:rPr>
      </w:r>
    </w:p>
    <w:p w:rsidR="00000000" w:rsidDel="00000000" w:rsidP="00000000" w:rsidRDefault="00000000" w:rsidRPr="00000000" w14:paraId="000000F3">
      <w:pPr>
        <w:jc w:val="both"/>
        <w:rPr>
          <w:b w:val="1"/>
          <w:sz w:val="20"/>
          <w:szCs w:val="20"/>
        </w:rPr>
      </w:pPr>
      <w:r w:rsidDel="00000000" w:rsidR="00000000" w:rsidRPr="00000000">
        <w:rPr>
          <w:b w:val="1"/>
          <w:sz w:val="20"/>
          <w:szCs w:val="20"/>
          <w:rtl w:val="0"/>
        </w:rPr>
        <w:t xml:space="preserve">4.1</w:t>
        <w:tab/>
        <w:t xml:space="preserve"> Características </w:t>
      </w:r>
    </w:p>
    <w:p w:rsidR="00000000" w:rsidDel="00000000" w:rsidP="00000000" w:rsidRDefault="00000000" w:rsidRPr="00000000" w14:paraId="000000F4">
      <w:pPr>
        <w:jc w:val="both"/>
        <w:rPr>
          <w:b w:val="1"/>
          <w:sz w:val="20"/>
          <w:szCs w:val="2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mayoría de las transacciones de divisas no se realiza con el propósito de intercambiar divisas (como lo haría en un cambio de divisas mientras viaja), sino para especular sobre futuros movimientos de precios, como lo haría con el comercio de acciones. </w:t>
      </w:r>
    </w:p>
    <w:p w:rsidR="00000000" w:rsidDel="00000000" w:rsidP="00000000" w:rsidRDefault="00000000" w:rsidRPr="00000000" w14:paraId="000000F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Al igual que los comerciantes de acciones, los comerciantes de divisas intentan comprar divisas cuyos valores creen que aumentarán en relación con otras divisas o deshacerse de divisas cuyo poder adquisitivo anticipan que disminuirá.</w:t>
      </w:r>
    </w:p>
    <w:p w:rsidR="00000000" w:rsidDel="00000000" w:rsidP="00000000" w:rsidRDefault="00000000" w:rsidRPr="00000000" w14:paraId="000000F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jc w:val="center"/>
        <w:rPr>
          <w:sz w:val="20"/>
          <w:szCs w:val="20"/>
        </w:rPr>
      </w:pPr>
      <w:commentRangeStart w:id="18"/>
      <w:r w:rsidDel="00000000" w:rsidR="00000000" w:rsidRPr="00000000">
        <w:rPr/>
        <w:drawing>
          <wp:inline distB="0" distT="0" distL="0" distR="0">
            <wp:extent cx="1657579" cy="1038533"/>
            <wp:effectExtent b="0" l="0" r="0" t="0"/>
            <wp:docPr descr="Ilustración de hucha y cambio de moneda vector gratuito" id="30" name="image18.jpg"/>
            <a:graphic>
              <a:graphicData uri="http://schemas.openxmlformats.org/drawingml/2006/picture">
                <pic:pic>
                  <pic:nvPicPr>
                    <pic:cNvPr descr="Ilustración de hucha y cambio de moneda vector gratuito" id="0" name="image18.jpg"/>
                    <pic:cNvPicPr preferRelativeResize="0"/>
                  </pic:nvPicPr>
                  <pic:blipFill>
                    <a:blip r:embed="rId23"/>
                    <a:srcRect b="0" l="0" r="0" t="0"/>
                    <a:stretch>
                      <a:fillRect/>
                    </a:stretch>
                  </pic:blipFill>
                  <pic:spPr>
                    <a:xfrm>
                      <a:off x="0" y="0"/>
                      <a:ext cx="1657579" cy="1038533"/>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Hay tres formas diferentes de operar con divisas, que se </w:t>
      </w:r>
      <w:commentRangeStart w:id="19"/>
      <w:r w:rsidDel="00000000" w:rsidR="00000000" w:rsidRPr="00000000">
        <w:rPr>
          <w:sz w:val="20"/>
          <w:szCs w:val="20"/>
          <w:rtl w:val="0"/>
        </w:rPr>
        <w:t xml:space="preserve">adaptarán a los comerciantes con diferentes objetivos, a saber:</w:t>
      </w:r>
    </w:p>
    <w:p w:rsidR="00000000" w:rsidDel="00000000" w:rsidP="00000000" w:rsidRDefault="00000000" w:rsidRPr="00000000" w14:paraId="000000F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3412008" cy="517459"/>
                <wp:effectExtent b="0" l="0" r="0" t="0"/>
                <wp:wrapNone/>
                <wp:docPr id="16" name=""/>
                <a:graphic>
                  <a:graphicData uri="http://schemas.microsoft.com/office/word/2010/wordprocessingShape">
                    <wps:wsp>
                      <wps:cNvSpPr/>
                      <wps:cNvPr id="17" name="Shape 17"/>
                      <wps:spPr>
                        <a:xfrm>
                          <a:off x="3665396" y="3546671"/>
                          <a:ext cx="3361208" cy="466659"/>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CF05_4.1_FormasOperarDivisas_Avatar-A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3412008" cy="517459"/>
                <wp:effectExtent b="0" l="0" r="0" t="0"/>
                <wp:wrapNone/>
                <wp:docPr id="16" name="image33.png"/>
                <a:graphic>
                  <a:graphicData uri="http://schemas.openxmlformats.org/drawingml/2006/picture">
                    <pic:pic>
                      <pic:nvPicPr>
                        <pic:cNvPr id="0" name="image33.png"/>
                        <pic:cNvPicPr preferRelativeResize="0"/>
                      </pic:nvPicPr>
                      <pic:blipFill>
                        <a:blip r:embed="rId24"/>
                        <a:srcRect/>
                        <a:stretch>
                          <a:fillRect/>
                        </a:stretch>
                      </pic:blipFill>
                      <pic:spPr>
                        <a:xfrm>
                          <a:off x="0" y="0"/>
                          <a:ext cx="3412008" cy="517459"/>
                        </a:xfrm>
                        <a:prstGeom prst="rect"/>
                        <a:ln/>
                      </pic:spPr>
                    </pic:pic>
                  </a:graphicData>
                </a:graphic>
              </wp:anchor>
            </w:drawing>
          </mc:Fallback>
        </mc:AlternateContent>
      </w:r>
    </w:p>
    <w:p w:rsidR="00000000" w:rsidDel="00000000" w:rsidP="00000000" w:rsidRDefault="00000000" w:rsidRPr="00000000" w14:paraId="000000F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sz w:val="20"/>
          <w:szCs w:val="20"/>
        </w:rPr>
      </w:pP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Riesgos de operar en Forex</w:t>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Debido a que el comercio de divisas requiere apalancamiento y los comerciantes usan margen, existen riesgos adicionales para el comercio de divisas que otros tipos de activos. Los precios de las divisas fluctúan constantemente, pero en cantidades muy pequeñas, lo que significa que los operadores deben ejecutar operaciones grandes (usando apalancamiento) para ganar dinero.</w:t>
      </w:r>
    </w:p>
    <w:p w:rsidR="00000000" w:rsidDel="00000000" w:rsidP="00000000" w:rsidRDefault="00000000" w:rsidRPr="00000000" w14:paraId="0000010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jc w:val="center"/>
        <w:rPr>
          <w:sz w:val="20"/>
          <w:szCs w:val="20"/>
        </w:rPr>
      </w:pPr>
      <w:r w:rsidDel="00000000" w:rsidR="00000000" w:rsidRPr="00000000">
        <w:rPr/>
        <w:drawing>
          <wp:inline distB="0" distT="0" distL="0" distR="0">
            <wp:extent cx="1585347" cy="966949"/>
            <wp:effectExtent b="0" l="0" r="0" t="0"/>
            <wp:docPr descr="Concepto abstracto de protección del sitio de construcción vector gratuito" id="28" name="image5.jpg"/>
            <a:graphic>
              <a:graphicData uri="http://schemas.openxmlformats.org/drawingml/2006/picture">
                <pic:pic>
                  <pic:nvPicPr>
                    <pic:cNvPr descr="Concepto abstracto de protección del sitio de construcción vector gratuito" id="0" name="image5.jpg"/>
                    <pic:cNvPicPr preferRelativeResize="0"/>
                  </pic:nvPicPr>
                  <pic:blipFill>
                    <a:blip r:embed="rId25"/>
                    <a:srcRect b="0" l="0" r="0" t="0"/>
                    <a:stretch>
                      <a:fillRect/>
                    </a:stretch>
                  </pic:blipFill>
                  <pic:spPr>
                    <a:xfrm>
                      <a:off x="0" y="0"/>
                      <a:ext cx="1585347" cy="96694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Este apalancamiento es excelente si un comerciante hace una apuesta ganadora, porque puede aumentar las ganancias. Sin embargo, también puede magnificar las pérdidas, incluso superando la cantidad inicial prestada. Además, si el valor de una moneda cae demasiado, los usuarios de apalancamiento se exponen a llamadas de margen, lo que puede obligarlos a vender sus valores comprados con fondos prestados con pérdidas. Aparte de las posibles pérdidas, los costos de transacción también pueden sumar y posiblemente afectar lo que fue una operación rentable.</w:t>
      </w:r>
    </w:p>
    <w:p w:rsidR="00000000" w:rsidDel="00000000" w:rsidP="00000000" w:rsidRDefault="00000000" w:rsidRPr="00000000" w14:paraId="0000010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Además de todo eso, debe tener en cuenta que aquellos que comercian con divisas extranjeras son pequeños peces que nadan en un estanque de comerciantes profesionales y calificados y la Comisión de Bolsa y Valores advierte sobre posibles fraudes o información que podría ser confusa para los nuevos comerciantes.</w:t>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Quizá sea bueno que el comercio de divisas no sea tan común entre los inversores individuales. De hecho, el comercio minorista (también conocido como el comercio por parte de no profesionales) representa solo el 5,5% de todo el mercado global, según muestran las cifras de DailyForex, y algunos de los principales corredores en línea ni siquiera ofrecen el comercio de divisas. Además, de los pocos comerciantes minoristas que participan en el comercio de divisas, la mayoría lucha por obtener ganancias con Forex. </w:t>
      </w:r>
    </w:p>
    <w:p w:rsidR="00000000" w:rsidDel="00000000" w:rsidP="00000000" w:rsidRDefault="00000000" w:rsidRPr="00000000" w14:paraId="0000010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jc w:val="both"/>
        <w:rPr>
          <w:b w:val="1"/>
          <w:i w:val="1"/>
          <w:sz w:val="20"/>
          <w:szCs w:val="20"/>
        </w:rPr>
      </w:pPr>
      <w:r w:rsidDel="00000000" w:rsidR="00000000" w:rsidRPr="00000000">
        <w:rPr>
          <w:b w:val="1"/>
          <w:i w:val="1"/>
          <w:sz w:val="20"/>
          <w:szCs w:val="20"/>
          <w:rtl w:val="0"/>
        </w:rPr>
        <w:t xml:space="preserve">Pero, ¿por qué el comercio de divisas es importante para los consumidores promedio?</w:t>
      </w:r>
    </w:p>
    <w:p w:rsidR="00000000" w:rsidDel="00000000" w:rsidP="00000000" w:rsidRDefault="00000000" w:rsidRPr="00000000" w14:paraId="0000011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5"/>
        <w:tblW w:w="9962.0" w:type="dxa"/>
        <w:jc w:val="left"/>
        <w:tblInd w:w="0.0" w:type="dxa"/>
        <w:tblBorders>
          <w:top w:color="fac090" w:space="0" w:sz="4" w:val="single"/>
          <w:left w:color="fac090" w:space="0" w:sz="4" w:val="single"/>
          <w:bottom w:color="fac090" w:space="0" w:sz="4" w:val="single"/>
          <w:right w:color="fac090" w:space="0" w:sz="4" w:val="single"/>
          <w:insideH w:color="fac090" w:space="0" w:sz="4" w:val="single"/>
          <w:insideV w:color="fac090"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shd w:fill="ead1dc" w:val="clear"/>
          </w:tcPr>
          <w:p w:rsidR="00000000" w:rsidDel="00000000" w:rsidP="00000000" w:rsidRDefault="00000000" w:rsidRPr="00000000" w14:paraId="00000113">
            <w:pPr>
              <w:jc w:val="center"/>
              <w:rPr>
                <w:sz w:val="20"/>
                <w:szCs w:val="20"/>
              </w:rPr>
            </w:pPr>
            <w:r w:rsidDel="00000000" w:rsidR="00000000" w:rsidRPr="00000000">
              <w:rPr>
                <w:sz w:val="20"/>
                <w:szCs w:val="20"/>
                <w:rtl w:val="0"/>
              </w:rPr>
              <w:t xml:space="preserve">Beneficio 1</w:t>
            </w:r>
          </w:p>
        </w:tc>
        <w:tc>
          <w:tcPr>
            <w:shd w:fill="ead1dc" w:val="clear"/>
          </w:tcPr>
          <w:p w:rsidR="00000000" w:rsidDel="00000000" w:rsidP="00000000" w:rsidRDefault="00000000" w:rsidRPr="00000000" w14:paraId="00000114">
            <w:pPr>
              <w:jc w:val="center"/>
              <w:rPr>
                <w:sz w:val="20"/>
                <w:szCs w:val="20"/>
              </w:rPr>
            </w:pPr>
            <w:r w:rsidDel="00000000" w:rsidR="00000000" w:rsidRPr="00000000">
              <w:rPr>
                <w:sz w:val="20"/>
                <w:szCs w:val="20"/>
                <w:rtl w:val="0"/>
              </w:rPr>
              <w:t xml:space="preserve">Beneficio 2</w:t>
            </w:r>
          </w:p>
        </w:tc>
      </w:tr>
      <w:tr>
        <w:trPr>
          <w:cantSplit w:val="0"/>
          <w:tblHeader w:val="0"/>
        </w:trPr>
        <w:tc>
          <w:tcPr/>
          <w:p w:rsidR="00000000" w:rsidDel="00000000" w:rsidP="00000000" w:rsidRDefault="00000000" w:rsidRPr="00000000" w14:paraId="00000115">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Si bien el inversionista promedio probablemente no debería incursionar en el mercado de divisas, lo que sucede allí afecta a todos. La actividad en tiempo real en el mercado al contado afectará la cantidad que pagamos por las exportaciones junto con cuánto cuesta viajar al extranjero.</w:t>
            </w:r>
          </w:p>
          <w:p w:rsidR="00000000" w:rsidDel="00000000" w:rsidP="00000000" w:rsidRDefault="00000000" w:rsidRPr="00000000" w14:paraId="00000116">
            <w:pPr>
              <w:jc w:val="both"/>
              <w:rPr>
                <w:b w:val="0"/>
                <w:sz w:val="20"/>
                <w:szCs w:val="20"/>
              </w:rPr>
            </w:pPr>
            <w:r w:rsidDel="00000000" w:rsidR="00000000" w:rsidRPr="00000000">
              <w:rPr>
                <w:rtl w:val="0"/>
              </w:rPr>
            </w:r>
          </w:p>
          <w:p w:rsidR="00000000" w:rsidDel="00000000" w:rsidP="00000000" w:rsidRDefault="00000000" w:rsidRPr="00000000" w14:paraId="00000117">
            <w:pPr>
              <w:jc w:val="both"/>
              <w:rPr>
                <w:b w:val="0"/>
                <w:sz w:val="20"/>
                <w:szCs w:val="20"/>
              </w:rPr>
            </w:pPr>
            <w:r w:rsidDel="00000000" w:rsidR="00000000" w:rsidRPr="00000000">
              <w:rPr>
                <w:rtl w:val="0"/>
              </w:rPr>
            </w:r>
          </w:p>
          <w:p w:rsidR="00000000" w:rsidDel="00000000" w:rsidP="00000000" w:rsidRDefault="00000000" w:rsidRPr="00000000" w14:paraId="00000118">
            <w:pPr>
              <w:jc w:val="both"/>
              <w:rPr>
                <w:b w:val="0"/>
                <w:sz w:val="20"/>
                <w:szCs w:val="20"/>
              </w:rPr>
            </w:pPr>
            <w:r w:rsidDel="00000000" w:rsidR="00000000" w:rsidRPr="00000000">
              <w:rPr>
                <w:rtl w:val="0"/>
              </w:rPr>
            </w:r>
          </w:p>
        </w:tc>
        <w:tc>
          <w:tcPr/>
          <w:p w:rsidR="00000000" w:rsidDel="00000000" w:rsidP="00000000" w:rsidRDefault="00000000" w:rsidRPr="00000000" w14:paraId="00000119">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Si el valor del dólar estadounidense se fortalece en relación con el euro, por ejemplo, será más barato viajar al extranjero (los dólares estadounidenses pueden comprar más euros) y comprar bienes importados (desde automóviles hasta ropa). Por otro lado, cuando el dólar se debilite, será más costoso viajar al exterior e importar bienes (pero las empresas que exportan bienes al exterior se beneficiarán).</w:t>
            </w:r>
          </w:p>
          <w:p w:rsidR="00000000" w:rsidDel="00000000" w:rsidP="00000000" w:rsidRDefault="00000000" w:rsidRPr="00000000" w14:paraId="0000011A">
            <w:pPr>
              <w:jc w:val="both"/>
              <w:rPr>
                <w:b w:val="0"/>
                <w:sz w:val="20"/>
                <w:szCs w:val="20"/>
              </w:rPr>
            </w:pPr>
            <w:r w:rsidDel="00000000" w:rsidR="00000000" w:rsidRPr="00000000">
              <w:rPr>
                <w:rtl w:val="0"/>
              </w:rPr>
            </w:r>
          </w:p>
        </w:tc>
      </w:tr>
    </w:tbl>
    <w:p w:rsidR="00000000" w:rsidDel="00000000" w:rsidP="00000000" w:rsidRDefault="00000000" w:rsidRPr="00000000" w14:paraId="0000011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C">
      <w:pPr>
        <w:jc w:val="both"/>
        <w:rPr>
          <w:sz w:val="20"/>
          <w:szCs w:val="20"/>
        </w:rPr>
      </w:pPr>
      <w:r w:rsidDel="00000000" w:rsidR="00000000" w:rsidRPr="00000000">
        <w:rPr>
          <w:rtl w:val="0"/>
        </w:rPr>
      </w:r>
    </w:p>
    <w:p w:rsidR="00000000" w:rsidDel="00000000" w:rsidP="00000000" w:rsidRDefault="00000000" w:rsidRPr="00000000" w14:paraId="0000011D">
      <w:pPr>
        <w:jc w:val="both"/>
        <w:rPr>
          <w:b w:val="1"/>
          <w:sz w:val="20"/>
          <w:szCs w:val="20"/>
        </w:rPr>
      </w:pPr>
      <w:r w:rsidDel="00000000" w:rsidR="00000000" w:rsidRPr="00000000">
        <w:rPr>
          <w:b w:val="1"/>
          <w:sz w:val="20"/>
          <w:szCs w:val="20"/>
          <w:rtl w:val="0"/>
        </w:rPr>
        <w:t xml:space="preserve">4.2</w:t>
        <w:tab/>
        <w:t xml:space="preserve"> Tipos de cambio</w:t>
      </w:r>
    </w:p>
    <w:p w:rsidR="00000000" w:rsidDel="00000000" w:rsidP="00000000" w:rsidRDefault="00000000" w:rsidRPr="00000000" w14:paraId="0000011E">
      <w:pPr>
        <w:jc w:val="both"/>
        <w:rPr>
          <w:b w:val="1"/>
          <w:sz w:val="20"/>
          <w:szCs w:val="20"/>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Cada mercado tiene su propio idioma. Las siguientes, son palabras que se deben conocer antes de participar en el comercio de divisas.</w:t>
      </w:r>
    </w:p>
    <w:p w:rsidR="00000000" w:rsidDel="00000000" w:rsidP="00000000" w:rsidRDefault="00000000" w:rsidRPr="00000000" w14:paraId="0000012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1">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Par de divisas.</w:t>
      </w:r>
      <w:r w:rsidDel="00000000" w:rsidR="00000000" w:rsidRPr="00000000">
        <w:rPr>
          <w:color w:val="000000"/>
          <w:sz w:val="20"/>
          <w:szCs w:val="20"/>
          <w:rtl w:val="0"/>
        </w:rPr>
        <w:t xml:space="preserve"> Todas las operaciones de Forex implican un par de divisas. Además de las grandes, también existen operaciones menos comunes (como las exóticas, que son monedas de países en desarrollo).</w:t>
      </w:r>
    </w:p>
    <w:p w:rsidR="00000000" w:rsidDel="00000000" w:rsidP="00000000" w:rsidRDefault="00000000" w:rsidRPr="00000000" w14:paraId="0000012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Diferencial </w:t>
      </w:r>
      <w:r w:rsidDel="00000000" w:rsidR="00000000" w:rsidRPr="00000000">
        <w:rPr>
          <w:b w:val="1"/>
          <w:sz w:val="20"/>
          <w:szCs w:val="20"/>
          <w:rtl w:val="0"/>
        </w:rPr>
        <w:t xml:space="preserve">entre oferta</w:t>
      </w:r>
      <w:r w:rsidDel="00000000" w:rsidR="00000000" w:rsidRPr="00000000">
        <w:rPr>
          <w:b w:val="1"/>
          <w:color w:val="000000"/>
          <w:sz w:val="20"/>
          <w:szCs w:val="20"/>
          <w:rtl w:val="0"/>
        </w:rPr>
        <w:t xml:space="preserve"> y demanda.</w:t>
      </w:r>
      <w:r w:rsidDel="00000000" w:rsidR="00000000" w:rsidRPr="00000000">
        <w:rPr>
          <w:color w:val="000000"/>
          <w:sz w:val="20"/>
          <w:szCs w:val="20"/>
          <w:rtl w:val="0"/>
        </w:rPr>
        <w:t xml:space="preserve"> Al igual que con otros activos (como las acciones), los tipos de cambio están determinados por la cantidad máxima que los compradores están dispuestos a pagar por una moneda (la oferta) y la cantidad mínima que los vendedores requieren para vender (la demanda). La diferencia entre estas dos cantidades y el valor en el que finalmente se ejecutarán las operaciones, es el diferencial de oferta y demanda.</w:t>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5">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Lote.</w:t>
      </w:r>
      <w:r w:rsidDel="00000000" w:rsidR="00000000" w:rsidRPr="00000000">
        <w:rPr>
          <w:color w:val="000000"/>
          <w:sz w:val="20"/>
          <w:szCs w:val="20"/>
          <w:rtl w:val="0"/>
        </w:rPr>
        <w:t xml:space="preserve"> Forex se negocia por lo que se conoce como mucho, o una unidad de moneda estandarizada. El tamaño de lote típico es de 100 000 unidades monetarias, aunque también hay lotes micro (1000) y mini (10.000) disponibles para operar.</w:t>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7">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Aprovechar.</w:t>
      </w:r>
      <w:r w:rsidDel="00000000" w:rsidR="00000000" w:rsidRPr="00000000">
        <w:rPr>
          <w:color w:val="000000"/>
          <w:sz w:val="20"/>
          <w:szCs w:val="20"/>
          <w:rtl w:val="0"/>
        </w:rPr>
        <w:t xml:space="preserve"> Debido a esos grandes tamaños de lote, es posible que algunos comerciantes no estén dispuestos a invertir tanto dinero para ejecutar una operación. El apalancamiento, otro término para pedir dinero prestado, permite a los comerciantes participar en el mercado de divisas sin la cantidad de dinero que se requiere de otro modo.</w:t>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9">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Margen.</w:t>
      </w:r>
      <w:r w:rsidDel="00000000" w:rsidR="00000000" w:rsidRPr="00000000">
        <w:rPr>
          <w:color w:val="000000"/>
          <w:sz w:val="20"/>
          <w:szCs w:val="20"/>
          <w:rtl w:val="0"/>
        </w:rPr>
        <w:t xml:space="preserve"> Sin embargo, operar con apalancamiento no es gratis. Los comerciantes deben depositar algo de dinero por adelantado como depósito, o lo que se conoce como margen. </w:t>
      </w:r>
    </w:p>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 que mueve el mercado Forex, como cualquier otro mercado, los precios de las divisas se establecen por la oferta y la demanda de vendedores y compradores. Sin embargo, hay otras fuerzas macro en juego en este mercado. La demanda de monedas particulares también puede verse influenciada por las tasas de interés, la política del banco central, el ritmo de crecimiento económico y el entorno político del país en cuestión.</w:t>
      </w:r>
    </w:p>
    <w:p w:rsidR="00000000" w:rsidDel="00000000" w:rsidP="00000000" w:rsidRDefault="00000000" w:rsidRPr="00000000" w14:paraId="0000012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mercado de divisas está abierto las 24 horas del día, los cinco días de la semana (lunes-viernes), lo que brinda a los operadores de este mercado la oportunidad de reaccionar ante noticias que podrían no afectar el mercado de valores hasta mucho más tarde. Debido a que gran parte del comercio de divisas se centra en la especulación o la cobertura, es importante que los operadores estén al tanto de la dinámica que podría causar fuertes picos en las divisas.</w:t>
      </w:r>
    </w:p>
    <w:p w:rsidR="00000000" w:rsidDel="00000000" w:rsidP="00000000" w:rsidRDefault="00000000" w:rsidRPr="00000000" w14:paraId="0000012E">
      <w:pPr>
        <w:jc w:val="both"/>
        <w:rPr>
          <w:b w:val="1"/>
          <w:sz w:val="20"/>
          <w:szCs w:val="20"/>
        </w:rPr>
      </w:pPr>
      <w:r w:rsidDel="00000000" w:rsidR="00000000" w:rsidRPr="00000000">
        <w:rPr>
          <w:rtl w:val="0"/>
        </w:rPr>
      </w:r>
    </w:p>
    <w:p w:rsidR="00000000" w:rsidDel="00000000" w:rsidP="00000000" w:rsidRDefault="00000000" w:rsidRPr="00000000" w14:paraId="0000012F">
      <w:pPr>
        <w:jc w:val="both"/>
        <w:rPr>
          <w:b w:val="1"/>
          <w:sz w:val="20"/>
          <w:szCs w:val="20"/>
        </w:rPr>
      </w:pPr>
      <w:r w:rsidDel="00000000" w:rsidR="00000000" w:rsidRPr="00000000">
        <w:rPr>
          <w:b w:val="1"/>
          <w:sz w:val="20"/>
          <w:szCs w:val="20"/>
          <w:rtl w:val="0"/>
        </w:rPr>
        <w:t xml:space="preserve">4.3</w:t>
        <w:tab/>
        <w:t xml:space="preserve"> Siglas</w:t>
      </w:r>
    </w:p>
    <w:p w:rsidR="00000000" w:rsidDel="00000000" w:rsidP="00000000" w:rsidRDefault="00000000" w:rsidRPr="00000000" w14:paraId="00000130">
      <w:pPr>
        <w:jc w:val="both"/>
        <w:rPr>
          <w:b w:val="1"/>
          <w:sz w:val="20"/>
          <w:szCs w:val="20"/>
        </w:rPr>
      </w:pPr>
      <w:r w:rsidDel="00000000" w:rsidR="00000000" w:rsidRPr="00000000">
        <w:rPr>
          <w:rtl w:val="0"/>
        </w:rPr>
      </w:r>
    </w:p>
    <w:p w:rsidR="00000000" w:rsidDel="00000000" w:rsidP="00000000" w:rsidRDefault="00000000" w:rsidRPr="00000000" w14:paraId="00000131">
      <w:pPr>
        <w:jc w:val="both"/>
        <w:rPr>
          <w:sz w:val="20"/>
          <w:szCs w:val="20"/>
        </w:rPr>
      </w:pPr>
      <w:r w:rsidDel="00000000" w:rsidR="00000000" w:rsidRPr="00000000">
        <w:rPr>
          <w:sz w:val="20"/>
          <w:szCs w:val="20"/>
          <w:rtl w:val="0"/>
        </w:rPr>
        <w:t xml:space="preserve">Actualmente hay 180 monedas diferentes reconocidas en todo el mundo, por lo que identificarlas en función de sus abreviaturas de tres letras es importante al realizar operaciones comerciales a nivel internacional, especialmente para las empresas que aceptan pagos en monedas locales.</w:t>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sz w:val="20"/>
          <w:szCs w:val="20"/>
          <w:rtl w:val="0"/>
        </w:rPr>
        <w:t xml:space="preserve">Todas las monedas se presentan como siglas de tres letras. Las dos primeras letras se refieren al nombre del país, mientras que la tercera letra se refiere a la moneda. </w:t>
      </w:r>
      <w:commentRangeStart w:id="20"/>
      <w:r w:rsidDel="00000000" w:rsidR="00000000" w:rsidRPr="00000000">
        <w:rPr>
          <w:sz w:val="20"/>
          <w:szCs w:val="20"/>
          <w:rtl w:val="0"/>
        </w:rPr>
        <w:t xml:space="preserve">Por ejemplo, la abreviatura de la moneda estadounidense es USD, es decir, dólar estadounidense</w:t>
      </w:r>
    </w:p>
    <w:p w:rsidR="00000000" w:rsidDel="00000000" w:rsidP="00000000" w:rsidRDefault="00000000" w:rsidRPr="00000000" w14:paraId="00000134">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63500</wp:posOffset>
                </wp:positionV>
                <wp:extent cx="3967393" cy="1262029"/>
                <wp:effectExtent b="0" l="0" r="0" t="0"/>
                <wp:wrapNone/>
                <wp:docPr id="18" name=""/>
                <a:graphic>
                  <a:graphicData uri="http://schemas.microsoft.com/office/word/2010/wordprocessingShape">
                    <wps:wsp>
                      <wps:cNvSpPr/>
                      <wps:cNvPr id="19" name="Shape 19"/>
                      <wps:spPr>
                        <a:xfrm>
                          <a:off x="3419454" y="3206136"/>
                          <a:ext cx="3853093" cy="1147729"/>
                        </a:xfrm>
                        <a:prstGeom prst="roundRect">
                          <a:avLst>
                            <a:gd fmla="val 16667" name="adj"/>
                          </a:avLst>
                        </a:prstGeom>
                        <a:solidFill>
                          <a:srgbClr val="FDE9D8"/>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Tenga en cuenta que algunos países aceptarán varias monedas, especialmente en el mundo en desarrollo. En Georgia, por ejemplo, la moneda es el lari georgiano o GEL, pero el comercio se puede realizar en dólares estadounidenses (USD) y ocasionalmente en euros (EUR).</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63500</wp:posOffset>
                </wp:positionV>
                <wp:extent cx="3967393" cy="1262029"/>
                <wp:effectExtent b="0" l="0" r="0" t="0"/>
                <wp:wrapNone/>
                <wp:docPr id="18" name="image35.png"/>
                <a:graphic>
                  <a:graphicData uri="http://schemas.openxmlformats.org/drawingml/2006/picture">
                    <pic:pic>
                      <pic:nvPicPr>
                        <pic:cNvPr id="0" name="image35.png"/>
                        <pic:cNvPicPr preferRelativeResize="0"/>
                      </pic:nvPicPr>
                      <pic:blipFill>
                        <a:blip r:embed="rId26"/>
                        <a:srcRect/>
                        <a:stretch>
                          <a:fillRect/>
                        </a:stretch>
                      </pic:blipFill>
                      <pic:spPr>
                        <a:xfrm>
                          <a:off x="0" y="0"/>
                          <a:ext cx="3967393" cy="1262029"/>
                        </a:xfrm>
                        <a:prstGeom prst="rect"/>
                        <a:ln/>
                      </pic:spPr>
                    </pic:pic>
                  </a:graphicData>
                </a:graphic>
              </wp:anchor>
            </w:drawing>
          </mc:Fallback>
        </mc:AlternateContent>
      </w:r>
    </w:p>
    <w:p w:rsidR="00000000" w:rsidDel="00000000" w:rsidP="00000000" w:rsidRDefault="00000000" w:rsidRPr="00000000" w14:paraId="00000135">
      <w:pPr>
        <w:jc w:val="both"/>
        <w:rPr>
          <w:sz w:val="20"/>
          <w:szCs w:val="20"/>
        </w:rPr>
      </w:pPr>
      <w:r w:rsidDel="00000000" w:rsidR="00000000" w:rsidRPr="00000000">
        <w:rPr>
          <w:rtl w:val="0"/>
        </w:rPr>
      </w:r>
    </w:p>
    <w:p w:rsidR="00000000" w:rsidDel="00000000" w:rsidP="00000000" w:rsidRDefault="00000000" w:rsidRPr="00000000" w14:paraId="00000136">
      <w:pPr>
        <w:jc w:val="both"/>
        <w:rPr>
          <w:sz w:val="20"/>
          <w:szCs w:val="20"/>
        </w:rPr>
      </w:pPr>
      <w:r w:rsidDel="00000000" w:rsidR="00000000" w:rsidRPr="00000000">
        <w:rPr>
          <w:rtl w:val="0"/>
        </w:rPr>
      </w:r>
    </w:p>
    <w:p w:rsidR="00000000" w:rsidDel="00000000" w:rsidP="00000000" w:rsidRDefault="00000000" w:rsidRPr="00000000" w14:paraId="00000137">
      <w:pPr>
        <w:jc w:val="both"/>
        <w:rPr>
          <w:sz w:val="20"/>
          <w:szCs w:val="20"/>
        </w:rPr>
      </w:pPr>
      <w:r w:rsidDel="00000000" w:rsidR="00000000" w:rsidRPr="00000000">
        <w:rPr>
          <w:rtl w:val="0"/>
        </w:rPr>
      </w:r>
    </w:p>
    <w:p w:rsidR="00000000" w:rsidDel="00000000" w:rsidP="00000000" w:rsidRDefault="00000000" w:rsidRPr="00000000" w14:paraId="00000138">
      <w:pPr>
        <w:jc w:val="both"/>
        <w:rPr>
          <w:sz w:val="20"/>
          <w:szCs w:val="20"/>
        </w:rPr>
      </w:pPr>
      <w:r w:rsidDel="00000000" w:rsidR="00000000" w:rsidRPr="00000000">
        <w:rPr>
          <w:rtl w:val="0"/>
        </w:rPr>
      </w:r>
    </w:p>
    <w:p w:rsidR="00000000" w:rsidDel="00000000" w:rsidP="00000000" w:rsidRDefault="00000000" w:rsidRPr="00000000" w14:paraId="00000139">
      <w:pPr>
        <w:jc w:val="both"/>
        <w:rPr>
          <w:sz w:val="20"/>
          <w:szCs w:val="20"/>
        </w:rPr>
      </w:pPr>
      <w:r w:rsidDel="00000000" w:rsidR="00000000" w:rsidRPr="00000000">
        <w:rPr>
          <w:rtl w:val="0"/>
        </w:rPr>
      </w:r>
    </w:p>
    <w:p w:rsidR="00000000" w:rsidDel="00000000" w:rsidP="00000000" w:rsidRDefault="00000000" w:rsidRPr="00000000" w14:paraId="0000013A">
      <w:pPr>
        <w:jc w:val="both"/>
        <w:rPr>
          <w:sz w:val="20"/>
          <w:szCs w:val="20"/>
        </w:rPr>
      </w:pP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3B">
      <w:pPr>
        <w:jc w:val="both"/>
        <w:rPr>
          <w:sz w:val="20"/>
          <w:szCs w:val="20"/>
        </w:rPr>
      </w:pPr>
      <w:r w:rsidDel="00000000" w:rsidR="00000000" w:rsidRPr="00000000">
        <w:rPr>
          <w:rtl w:val="0"/>
        </w:rPr>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jc w:val="both"/>
        <w:rPr>
          <w:sz w:val="20"/>
          <w:szCs w:val="20"/>
        </w:rPr>
      </w:pPr>
      <w:r w:rsidDel="00000000" w:rsidR="00000000" w:rsidRPr="00000000">
        <w:rPr>
          <w:sz w:val="20"/>
          <w:szCs w:val="20"/>
          <w:rtl w:val="0"/>
        </w:rPr>
        <w:t xml:space="preserve">El USD es en realidad la moneda de reserva mundial, por lo que a menudo se usa como moneda predeterminada en el caso de que una moneda local sea débil o inestable. A continuación, se muestra la divisa utilizada actualmente por algunos países. </w:t>
      </w:r>
    </w:p>
    <w:p w:rsidR="00000000" w:rsidDel="00000000" w:rsidP="00000000" w:rsidRDefault="00000000" w:rsidRPr="00000000" w14:paraId="0000013E">
      <w:pPr>
        <w:jc w:val="both"/>
        <w:rPr>
          <w:sz w:val="20"/>
          <w:szCs w:val="20"/>
        </w:rPr>
      </w:pPr>
      <w:r w:rsidDel="00000000" w:rsidR="00000000" w:rsidRPr="00000000">
        <w:rPr>
          <w:rtl w:val="0"/>
        </w:rPr>
      </w:r>
    </w:p>
    <w:p w:rsidR="00000000" w:rsidDel="00000000" w:rsidP="00000000" w:rsidRDefault="00000000" w:rsidRPr="00000000" w14:paraId="0000013F">
      <w:pPr>
        <w:jc w:val="both"/>
        <w:rPr>
          <w:b w:val="1"/>
          <w:color w:val="000000"/>
          <w:sz w:val="20"/>
          <w:szCs w:val="20"/>
        </w:rPr>
      </w:pPr>
      <w:r w:rsidDel="00000000" w:rsidR="00000000" w:rsidRPr="00000000">
        <w:rPr>
          <w:b w:val="1"/>
          <w:color w:val="000000"/>
          <w:sz w:val="20"/>
          <w:szCs w:val="20"/>
          <w:rtl w:val="0"/>
        </w:rPr>
        <w:t xml:space="preserve">Tabla 1</w:t>
      </w:r>
    </w:p>
    <w:p w:rsidR="00000000" w:rsidDel="00000000" w:rsidP="00000000" w:rsidRDefault="00000000" w:rsidRPr="00000000" w14:paraId="00000140">
      <w:pPr>
        <w:jc w:val="both"/>
        <w:rPr>
          <w:i w:val="1"/>
          <w:sz w:val="20"/>
          <w:szCs w:val="20"/>
        </w:rPr>
      </w:pPr>
      <w:r w:rsidDel="00000000" w:rsidR="00000000" w:rsidRPr="00000000">
        <w:rPr>
          <w:i w:val="1"/>
          <w:color w:val="000000"/>
          <w:sz w:val="20"/>
          <w:szCs w:val="20"/>
          <w:rtl w:val="0"/>
        </w:rPr>
        <w:t xml:space="preserve">Monedas países</w:t>
      </w:r>
      <w:r w:rsidDel="00000000" w:rsidR="00000000" w:rsidRPr="00000000">
        <w:rPr>
          <w:i w:val="1"/>
          <w:sz w:val="20"/>
          <w:szCs w:val="20"/>
          <w:rtl w:val="0"/>
        </w:rPr>
        <w:t xml:space="preserve">  </w:t>
      </w:r>
    </w:p>
    <w:tbl>
      <w:tblPr>
        <w:tblStyle w:val="Table6"/>
        <w:tblW w:w="9962.0" w:type="dxa"/>
        <w:jc w:val="left"/>
        <w:tblInd w:w="0.0" w:type="dxa"/>
        <w:tblBorders>
          <w:top w:color="fac090" w:space="0" w:sz="4" w:val="single"/>
          <w:left w:color="fac090" w:space="0" w:sz="4" w:val="single"/>
          <w:bottom w:color="fac090" w:space="0" w:sz="4" w:val="single"/>
          <w:right w:color="fac090" w:space="0" w:sz="4" w:val="single"/>
          <w:insideH w:color="fac090" w:space="0" w:sz="4" w:val="single"/>
          <w:insideV w:color="fac090" w:space="0" w:sz="4" w:val="single"/>
        </w:tblBorders>
        <w:tblLayout w:type="fixed"/>
        <w:tblLook w:val="0400"/>
      </w:tblPr>
      <w:tblGrid>
        <w:gridCol w:w="3320"/>
        <w:gridCol w:w="3321"/>
        <w:gridCol w:w="3321"/>
        <w:tblGridChange w:id="0">
          <w:tblGrid>
            <w:gridCol w:w="3320"/>
            <w:gridCol w:w="3321"/>
            <w:gridCol w:w="3321"/>
          </w:tblGrid>
        </w:tblGridChange>
      </w:tblGrid>
      <w:tr>
        <w:trPr>
          <w:cantSplit w:val="0"/>
          <w:tblHeader w:val="0"/>
        </w:trPr>
        <w:tc>
          <w:tcPr/>
          <w:p w:rsidR="00000000" w:rsidDel="00000000" w:rsidP="00000000" w:rsidRDefault="00000000" w:rsidRPr="00000000" w14:paraId="00000141">
            <w:pPr>
              <w:jc w:val="center"/>
              <w:rPr>
                <w:sz w:val="20"/>
                <w:szCs w:val="20"/>
              </w:rPr>
            </w:pPr>
            <w:r w:rsidDel="00000000" w:rsidR="00000000" w:rsidRPr="00000000">
              <w:rPr>
                <w:sz w:val="20"/>
                <w:szCs w:val="20"/>
                <w:rtl w:val="0"/>
              </w:rPr>
              <w:t xml:space="preserve">País </w:t>
            </w:r>
          </w:p>
        </w:tc>
        <w:tc>
          <w:tcPr/>
          <w:p w:rsidR="00000000" w:rsidDel="00000000" w:rsidP="00000000" w:rsidRDefault="00000000" w:rsidRPr="00000000" w14:paraId="00000142">
            <w:pPr>
              <w:jc w:val="center"/>
              <w:rPr>
                <w:sz w:val="20"/>
                <w:szCs w:val="20"/>
              </w:rPr>
            </w:pPr>
            <w:r w:rsidDel="00000000" w:rsidR="00000000" w:rsidRPr="00000000">
              <w:rPr>
                <w:sz w:val="20"/>
                <w:szCs w:val="20"/>
                <w:rtl w:val="0"/>
              </w:rPr>
              <w:t xml:space="preserve">Moneda</w:t>
            </w:r>
          </w:p>
        </w:tc>
        <w:tc>
          <w:tcPr/>
          <w:p w:rsidR="00000000" w:rsidDel="00000000" w:rsidP="00000000" w:rsidRDefault="00000000" w:rsidRPr="00000000" w14:paraId="00000143">
            <w:pPr>
              <w:jc w:val="center"/>
              <w:rPr>
                <w:sz w:val="20"/>
                <w:szCs w:val="20"/>
              </w:rPr>
            </w:pPr>
            <w:r w:rsidDel="00000000" w:rsidR="00000000" w:rsidRPr="00000000">
              <w:rPr>
                <w:sz w:val="20"/>
                <w:szCs w:val="20"/>
                <w:rtl w:val="0"/>
              </w:rPr>
              <w:t xml:space="preserve">Sigla</w:t>
            </w:r>
          </w:p>
        </w:tc>
      </w:tr>
      <w:tr>
        <w:trPr>
          <w:cantSplit w:val="0"/>
          <w:tblHeader w:val="0"/>
        </w:trPr>
        <w:tc>
          <w:tcPr/>
          <w:p w:rsidR="00000000" w:rsidDel="00000000" w:rsidP="00000000" w:rsidRDefault="00000000" w:rsidRPr="00000000" w14:paraId="00000144">
            <w:pPr>
              <w:jc w:val="both"/>
              <w:rPr>
                <w:b w:val="0"/>
                <w:sz w:val="20"/>
                <w:szCs w:val="20"/>
              </w:rPr>
            </w:pPr>
            <w:r w:rsidDel="00000000" w:rsidR="00000000" w:rsidRPr="00000000">
              <w:rPr>
                <w:b w:val="0"/>
                <w:sz w:val="20"/>
                <w:szCs w:val="20"/>
                <w:rtl w:val="0"/>
              </w:rPr>
              <w:t xml:space="preserve">Alemania</w:t>
            </w:r>
          </w:p>
        </w:tc>
        <w:tc>
          <w:tcPr/>
          <w:p w:rsidR="00000000" w:rsidDel="00000000" w:rsidP="00000000" w:rsidRDefault="00000000" w:rsidRPr="00000000" w14:paraId="00000145">
            <w:pPr>
              <w:jc w:val="both"/>
              <w:rPr>
                <w:b w:val="0"/>
                <w:sz w:val="20"/>
                <w:szCs w:val="20"/>
              </w:rPr>
            </w:pPr>
            <w:r w:rsidDel="00000000" w:rsidR="00000000" w:rsidRPr="00000000">
              <w:rPr>
                <w:b w:val="0"/>
                <w:sz w:val="20"/>
                <w:szCs w:val="20"/>
                <w:rtl w:val="0"/>
              </w:rPr>
              <w:t xml:space="preserve">Euro</w:t>
            </w:r>
          </w:p>
        </w:tc>
        <w:tc>
          <w:tcPr/>
          <w:p w:rsidR="00000000" w:rsidDel="00000000" w:rsidP="00000000" w:rsidRDefault="00000000" w:rsidRPr="00000000" w14:paraId="00000146">
            <w:pPr>
              <w:jc w:val="both"/>
              <w:rPr>
                <w:b w:val="0"/>
                <w:sz w:val="20"/>
                <w:szCs w:val="20"/>
              </w:rPr>
            </w:pPr>
            <w:r w:rsidDel="00000000" w:rsidR="00000000" w:rsidRPr="00000000">
              <w:rPr>
                <w:b w:val="0"/>
                <w:sz w:val="20"/>
                <w:szCs w:val="20"/>
                <w:rtl w:val="0"/>
              </w:rPr>
              <w:t xml:space="preserve">EUR</w:t>
            </w:r>
          </w:p>
        </w:tc>
      </w:tr>
      <w:tr>
        <w:trPr>
          <w:cantSplit w:val="0"/>
          <w:tblHeader w:val="0"/>
        </w:trPr>
        <w:tc>
          <w:tcPr/>
          <w:p w:rsidR="00000000" w:rsidDel="00000000" w:rsidP="00000000" w:rsidRDefault="00000000" w:rsidRPr="00000000" w14:paraId="00000147">
            <w:pPr>
              <w:jc w:val="both"/>
              <w:rPr>
                <w:b w:val="0"/>
                <w:sz w:val="20"/>
                <w:szCs w:val="20"/>
              </w:rPr>
            </w:pPr>
            <w:r w:rsidDel="00000000" w:rsidR="00000000" w:rsidRPr="00000000">
              <w:rPr>
                <w:b w:val="0"/>
                <w:sz w:val="20"/>
                <w:szCs w:val="20"/>
                <w:rtl w:val="0"/>
              </w:rPr>
              <w:t xml:space="preserve">Brasil</w:t>
            </w:r>
          </w:p>
        </w:tc>
        <w:tc>
          <w:tcPr/>
          <w:p w:rsidR="00000000" w:rsidDel="00000000" w:rsidP="00000000" w:rsidRDefault="00000000" w:rsidRPr="00000000" w14:paraId="00000148">
            <w:pPr>
              <w:jc w:val="both"/>
              <w:rPr>
                <w:b w:val="0"/>
                <w:sz w:val="20"/>
                <w:szCs w:val="20"/>
              </w:rPr>
            </w:pPr>
            <w:r w:rsidDel="00000000" w:rsidR="00000000" w:rsidRPr="00000000">
              <w:rPr>
                <w:b w:val="0"/>
                <w:sz w:val="20"/>
                <w:szCs w:val="20"/>
                <w:rtl w:val="0"/>
              </w:rPr>
              <w:t xml:space="preserve">Real brasileño</w:t>
            </w:r>
          </w:p>
        </w:tc>
        <w:tc>
          <w:tcPr/>
          <w:p w:rsidR="00000000" w:rsidDel="00000000" w:rsidP="00000000" w:rsidRDefault="00000000" w:rsidRPr="00000000" w14:paraId="00000149">
            <w:pPr>
              <w:jc w:val="both"/>
              <w:rPr>
                <w:b w:val="0"/>
                <w:sz w:val="20"/>
                <w:szCs w:val="20"/>
              </w:rPr>
            </w:pPr>
            <w:r w:rsidDel="00000000" w:rsidR="00000000" w:rsidRPr="00000000">
              <w:rPr>
                <w:b w:val="0"/>
                <w:sz w:val="20"/>
                <w:szCs w:val="20"/>
                <w:rtl w:val="0"/>
              </w:rPr>
              <w:t xml:space="preserve">BRL</w:t>
            </w:r>
          </w:p>
        </w:tc>
      </w:tr>
      <w:tr>
        <w:trPr>
          <w:cantSplit w:val="0"/>
          <w:tblHeader w:val="0"/>
        </w:trPr>
        <w:tc>
          <w:tcPr/>
          <w:p w:rsidR="00000000" w:rsidDel="00000000" w:rsidP="00000000" w:rsidRDefault="00000000" w:rsidRPr="00000000" w14:paraId="0000014A">
            <w:pPr>
              <w:jc w:val="both"/>
              <w:rPr>
                <w:b w:val="0"/>
                <w:sz w:val="20"/>
                <w:szCs w:val="20"/>
              </w:rPr>
            </w:pPr>
            <w:r w:rsidDel="00000000" w:rsidR="00000000" w:rsidRPr="00000000">
              <w:rPr>
                <w:b w:val="0"/>
                <w:sz w:val="20"/>
                <w:szCs w:val="20"/>
                <w:rtl w:val="0"/>
              </w:rPr>
              <w:t xml:space="preserve">Canadá </w:t>
            </w:r>
          </w:p>
        </w:tc>
        <w:tc>
          <w:tcPr/>
          <w:p w:rsidR="00000000" w:rsidDel="00000000" w:rsidP="00000000" w:rsidRDefault="00000000" w:rsidRPr="00000000" w14:paraId="0000014B">
            <w:pPr>
              <w:jc w:val="both"/>
              <w:rPr>
                <w:b w:val="0"/>
                <w:sz w:val="20"/>
                <w:szCs w:val="20"/>
              </w:rPr>
            </w:pPr>
            <w:r w:rsidDel="00000000" w:rsidR="00000000" w:rsidRPr="00000000">
              <w:rPr>
                <w:b w:val="0"/>
                <w:sz w:val="20"/>
                <w:szCs w:val="20"/>
                <w:rtl w:val="0"/>
              </w:rPr>
              <w:t xml:space="preserve">Dólar canadiense</w:t>
            </w:r>
          </w:p>
        </w:tc>
        <w:tc>
          <w:tcPr/>
          <w:p w:rsidR="00000000" w:rsidDel="00000000" w:rsidP="00000000" w:rsidRDefault="00000000" w:rsidRPr="00000000" w14:paraId="0000014C">
            <w:pPr>
              <w:jc w:val="both"/>
              <w:rPr>
                <w:b w:val="0"/>
                <w:sz w:val="20"/>
                <w:szCs w:val="20"/>
              </w:rPr>
            </w:pPr>
            <w:r w:rsidDel="00000000" w:rsidR="00000000" w:rsidRPr="00000000">
              <w:rPr>
                <w:b w:val="0"/>
                <w:sz w:val="20"/>
                <w:szCs w:val="20"/>
                <w:rtl w:val="0"/>
              </w:rPr>
              <w:t xml:space="preserve">CAD</w:t>
            </w:r>
          </w:p>
        </w:tc>
      </w:tr>
      <w:tr>
        <w:trPr>
          <w:cantSplit w:val="0"/>
          <w:tblHeader w:val="0"/>
        </w:trPr>
        <w:tc>
          <w:tcPr/>
          <w:p w:rsidR="00000000" w:rsidDel="00000000" w:rsidP="00000000" w:rsidRDefault="00000000" w:rsidRPr="00000000" w14:paraId="0000014D">
            <w:pPr>
              <w:jc w:val="both"/>
              <w:rPr>
                <w:b w:val="0"/>
                <w:sz w:val="20"/>
                <w:szCs w:val="20"/>
              </w:rPr>
            </w:pPr>
            <w:r w:rsidDel="00000000" w:rsidR="00000000" w:rsidRPr="00000000">
              <w:rPr>
                <w:b w:val="0"/>
                <w:sz w:val="20"/>
                <w:szCs w:val="20"/>
                <w:rtl w:val="0"/>
              </w:rPr>
              <w:t xml:space="preserve">Colombia</w:t>
            </w:r>
          </w:p>
        </w:tc>
        <w:tc>
          <w:tcPr/>
          <w:p w:rsidR="00000000" w:rsidDel="00000000" w:rsidP="00000000" w:rsidRDefault="00000000" w:rsidRPr="00000000" w14:paraId="0000014E">
            <w:pPr>
              <w:jc w:val="both"/>
              <w:rPr>
                <w:b w:val="0"/>
                <w:sz w:val="20"/>
                <w:szCs w:val="20"/>
              </w:rPr>
            </w:pPr>
            <w:r w:rsidDel="00000000" w:rsidR="00000000" w:rsidRPr="00000000">
              <w:rPr>
                <w:b w:val="0"/>
                <w:sz w:val="20"/>
                <w:szCs w:val="20"/>
                <w:rtl w:val="0"/>
              </w:rPr>
              <w:t xml:space="preserve">Peso colombiano</w:t>
            </w:r>
          </w:p>
        </w:tc>
        <w:tc>
          <w:tcPr/>
          <w:p w:rsidR="00000000" w:rsidDel="00000000" w:rsidP="00000000" w:rsidRDefault="00000000" w:rsidRPr="00000000" w14:paraId="0000014F">
            <w:pPr>
              <w:jc w:val="both"/>
              <w:rPr>
                <w:b w:val="0"/>
                <w:sz w:val="20"/>
                <w:szCs w:val="20"/>
              </w:rPr>
            </w:pPr>
            <w:r w:rsidDel="00000000" w:rsidR="00000000" w:rsidRPr="00000000">
              <w:rPr>
                <w:b w:val="0"/>
                <w:sz w:val="20"/>
                <w:szCs w:val="20"/>
                <w:rtl w:val="0"/>
              </w:rPr>
              <w:t xml:space="preserve">COP</w:t>
            </w:r>
          </w:p>
        </w:tc>
      </w:tr>
      <w:tr>
        <w:trPr>
          <w:cantSplit w:val="0"/>
          <w:tblHeader w:val="0"/>
        </w:trPr>
        <w:tc>
          <w:tcPr/>
          <w:p w:rsidR="00000000" w:rsidDel="00000000" w:rsidP="00000000" w:rsidRDefault="00000000" w:rsidRPr="00000000" w14:paraId="00000150">
            <w:pPr>
              <w:jc w:val="both"/>
              <w:rPr>
                <w:b w:val="0"/>
                <w:sz w:val="20"/>
                <w:szCs w:val="20"/>
              </w:rPr>
            </w:pPr>
            <w:r w:rsidDel="00000000" w:rsidR="00000000" w:rsidRPr="00000000">
              <w:rPr>
                <w:b w:val="0"/>
                <w:sz w:val="20"/>
                <w:szCs w:val="20"/>
                <w:rtl w:val="0"/>
              </w:rPr>
              <w:t xml:space="preserve">Chile </w:t>
            </w:r>
          </w:p>
        </w:tc>
        <w:tc>
          <w:tcPr/>
          <w:p w:rsidR="00000000" w:rsidDel="00000000" w:rsidP="00000000" w:rsidRDefault="00000000" w:rsidRPr="00000000" w14:paraId="00000151">
            <w:pPr>
              <w:jc w:val="both"/>
              <w:rPr>
                <w:b w:val="0"/>
                <w:sz w:val="20"/>
                <w:szCs w:val="20"/>
              </w:rPr>
            </w:pPr>
            <w:r w:rsidDel="00000000" w:rsidR="00000000" w:rsidRPr="00000000">
              <w:rPr>
                <w:b w:val="0"/>
                <w:sz w:val="20"/>
                <w:szCs w:val="20"/>
                <w:rtl w:val="0"/>
              </w:rPr>
              <w:t xml:space="preserve">Peso chileno</w:t>
            </w:r>
          </w:p>
        </w:tc>
        <w:tc>
          <w:tcPr/>
          <w:p w:rsidR="00000000" w:rsidDel="00000000" w:rsidP="00000000" w:rsidRDefault="00000000" w:rsidRPr="00000000" w14:paraId="00000152">
            <w:pPr>
              <w:jc w:val="both"/>
              <w:rPr>
                <w:b w:val="0"/>
                <w:sz w:val="20"/>
                <w:szCs w:val="20"/>
              </w:rPr>
            </w:pPr>
            <w:r w:rsidDel="00000000" w:rsidR="00000000" w:rsidRPr="00000000">
              <w:rPr>
                <w:b w:val="0"/>
                <w:sz w:val="20"/>
                <w:szCs w:val="20"/>
                <w:rtl w:val="0"/>
              </w:rPr>
              <w:t xml:space="preserve">CLP</w:t>
            </w:r>
          </w:p>
        </w:tc>
      </w:tr>
      <w:tr>
        <w:trPr>
          <w:cantSplit w:val="0"/>
          <w:tblHeader w:val="0"/>
        </w:trPr>
        <w:tc>
          <w:tcPr/>
          <w:p w:rsidR="00000000" w:rsidDel="00000000" w:rsidP="00000000" w:rsidRDefault="00000000" w:rsidRPr="00000000" w14:paraId="00000153">
            <w:pPr>
              <w:jc w:val="both"/>
              <w:rPr>
                <w:b w:val="0"/>
                <w:sz w:val="20"/>
                <w:szCs w:val="20"/>
              </w:rPr>
            </w:pPr>
            <w:r w:rsidDel="00000000" w:rsidR="00000000" w:rsidRPr="00000000">
              <w:rPr>
                <w:b w:val="0"/>
                <w:sz w:val="20"/>
                <w:szCs w:val="20"/>
                <w:rtl w:val="0"/>
              </w:rPr>
              <w:t xml:space="preserve">Ecuador </w:t>
            </w:r>
          </w:p>
        </w:tc>
        <w:tc>
          <w:tcPr/>
          <w:p w:rsidR="00000000" w:rsidDel="00000000" w:rsidP="00000000" w:rsidRDefault="00000000" w:rsidRPr="00000000" w14:paraId="00000154">
            <w:pPr>
              <w:jc w:val="both"/>
              <w:rPr>
                <w:b w:val="0"/>
                <w:sz w:val="20"/>
                <w:szCs w:val="20"/>
              </w:rPr>
            </w:pPr>
            <w:r w:rsidDel="00000000" w:rsidR="00000000" w:rsidRPr="00000000">
              <w:rPr>
                <w:b w:val="0"/>
                <w:sz w:val="20"/>
                <w:szCs w:val="20"/>
                <w:rtl w:val="0"/>
              </w:rPr>
              <w:t xml:space="preserve">Dólar americano </w:t>
            </w:r>
          </w:p>
        </w:tc>
        <w:tc>
          <w:tcPr/>
          <w:p w:rsidR="00000000" w:rsidDel="00000000" w:rsidP="00000000" w:rsidRDefault="00000000" w:rsidRPr="00000000" w14:paraId="00000155">
            <w:pPr>
              <w:jc w:val="both"/>
              <w:rPr>
                <w:b w:val="0"/>
                <w:sz w:val="20"/>
                <w:szCs w:val="20"/>
              </w:rPr>
            </w:pPr>
            <w:r w:rsidDel="00000000" w:rsidR="00000000" w:rsidRPr="00000000">
              <w:rPr>
                <w:b w:val="0"/>
                <w:sz w:val="20"/>
                <w:szCs w:val="20"/>
                <w:rtl w:val="0"/>
              </w:rPr>
              <w:t xml:space="preserve">USD</w:t>
            </w:r>
          </w:p>
        </w:tc>
      </w:tr>
      <w:tr>
        <w:trPr>
          <w:cantSplit w:val="0"/>
          <w:tblHeader w:val="0"/>
        </w:trPr>
        <w:tc>
          <w:tcPr/>
          <w:p w:rsidR="00000000" w:rsidDel="00000000" w:rsidP="00000000" w:rsidRDefault="00000000" w:rsidRPr="00000000" w14:paraId="00000156">
            <w:pPr>
              <w:jc w:val="both"/>
              <w:rPr>
                <w:b w:val="0"/>
                <w:sz w:val="20"/>
                <w:szCs w:val="20"/>
              </w:rPr>
            </w:pPr>
            <w:r w:rsidDel="00000000" w:rsidR="00000000" w:rsidRPr="00000000">
              <w:rPr>
                <w:b w:val="0"/>
                <w:sz w:val="20"/>
                <w:szCs w:val="20"/>
                <w:rtl w:val="0"/>
              </w:rPr>
              <w:t xml:space="preserve">EE. UU.</w:t>
            </w:r>
          </w:p>
        </w:tc>
        <w:tc>
          <w:tcPr/>
          <w:p w:rsidR="00000000" w:rsidDel="00000000" w:rsidP="00000000" w:rsidRDefault="00000000" w:rsidRPr="00000000" w14:paraId="00000157">
            <w:pPr>
              <w:jc w:val="both"/>
              <w:rPr>
                <w:b w:val="0"/>
                <w:sz w:val="20"/>
                <w:szCs w:val="20"/>
              </w:rPr>
            </w:pPr>
            <w:r w:rsidDel="00000000" w:rsidR="00000000" w:rsidRPr="00000000">
              <w:rPr>
                <w:b w:val="0"/>
                <w:sz w:val="20"/>
                <w:szCs w:val="20"/>
                <w:rtl w:val="0"/>
              </w:rPr>
              <w:t xml:space="preserve">Dólar americano </w:t>
            </w:r>
          </w:p>
        </w:tc>
        <w:tc>
          <w:tcPr/>
          <w:p w:rsidR="00000000" w:rsidDel="00000000" w:rsidP="00000000" w:rsidRDefault="00000000" w:rsidRPr="00000000" w14:paraId="00000158">
            <w:pPr>
              <w:jc w:val="both"/>
              <w:rPr>
                <w:b w:val="0"/>
                <w:sz w:val="20"/>
                <w:szCs w:val="20"/>
              </w:rPr>
            </w:pPr>
            <w:r w:rsidDel="00000000" w:rsidR="00000000" w:rsidRPr="00000000">
              <w:rPr>
                <w:b w:val="0"/>
                <w:sz w:val="20"/>
                <w:szCs w:val="20"/>
                <w:rtl w:val="0"/>
              </w:rPr>
              <w:t xml:space="preserve">USD</w:t>
            </w:r>
          </w:p>
        </w:tc>
      </w:tr>
      <w:tr>
        <w:trPr>
          <w:cantSplit w:val="0"/>
          <w:tblHeader w:val="0"/>
        </w:trPr>
        <w:tc>
          <w:tcPr/>
          <w:p w:rsidR="00000000" w:rsidDel="00000000" w:rsidP="00000000" w:rsidRDefault="00000000" w:rsidRPr="00000000" w14:paraId="00000159">
            <w:pPr>
              <w:jc w:val="both"/>
              <w:rPr>
                <w:b w:val="0"/>
                <w:sz w:val="20"/>
                <w:szCs w:val="20"/>
              </w:rPr>
            </w:pPr>
            <w:r w:rsidDel="00000000" w:rsidR="00000000" w:rsidRPr="00000000">
              <w:rPr>
                <w:b w:val="0"/>
                <w:sz w:val="20"/>
                <w:szCs w:val="20"/>
                <w:rtl w:val="0"/>
              </w:rPr>
              <w:t xml:space="preserve">Francia</w:t>
            </w:r>
          </w:p>
        </w:tc>
        <w:tc>
          <w:tcPr/>
          <w:p w:rsidR="00000000" w:rsidDel="00000000" w:rsidP="00000000" w:rsidRDefault="00000000" w:rsidRPr="00000000" w14:paraId="0000015A">
            <w:pPr>
              <w:tabs>
                <w:tab w:val="left" w:pos="2220"/>
              </w:tabs>
              <w:jc w:val="both"/>
              <w:rPr>
                <w:b w:val="0"/>
                <w:sz w:val="20"/>
                <w:szCs w:val="20"/>
              </w:rPr>
            </w:pPr>
            <w:r w:rsidDel="00000000" w:rsidR="00000000" w:rsidRPr="00000000">
              <w:rPr>
                <w:b w:val="0"/>
                <w:sz w:val="20"/>
                <w:szCs w:val="20"/>
                <w:rtl w:val="0"/>
              </w:rPr>
              <w:t xml:space="preserve">Euro</w:t>
              <w:tab/>
            </w:r>
          </w:p>
        </w:tc>
        <w:tc>
          <w:tcPr/>
          <w:p w:rsidR="00000000" w:rsidDel="00000000" w:rsidP="00000000" w:rsidRDefault="00000000" w:rsidRPr="00000000" w14:paraId="0000015B">
            <w:pPr>
              <w:jc w:val="both"/>
              <w:rPr>
                <w:b w:val="0"/>
                <w:sz w:val="20"/>
                <w:szCs w:val="20"/>
              </w:rPr>
            </w:pPr>
            <w:r w:rsidDel="00000000" w:rsidR="00000000" w:rsidRPr="00000000">
              <w:rPr>
                <w:b w:val="0"/>
                <w:sz w:val="20"/>
                <w:szCs w:val="20"/>
                <w:rtl w:val="0"/>
              </w:rPr>
              <w:t xml:space="preserve">EUR</w:t>
            </w:r>
          </w:p>
        </w:tc>
      </w:tr>
      <w:tr>
        <w:trPr>
          <w:cantSplit w:val="0"/>
          <w:tblHeader w:val="0"/>
        </w:trPr>
        <w:tc>
          <w:tcPr/>
          <w:p w:rsidR="00000000" w:rsidDel="00000000" w:rsidP="00000000" w:rsidRDefault="00000000" w:rsidRPr="00000000" w14:paraId="0000015C">
            <w:pPr>
              <w:jc w:val="both"/>
              <w:rPr>
                <w:b w:val="0"/>
                <w:sz w:val="20"/>
                <w:szCs w:val="20"/>
              </w:rPr>
            </w:pPr>
            <w:r w:rsidDel="00000000" w:rsidR="00000000" w:rsidRPr="00000000">
              <w:rPr>
                <w:b w:val="0"/>
                <w:sz w:val="20"/>
                <w:szCs w:val="20"/>
                <w:rtl w:val="0"/>
              </w:rPr>
              <w:t xml:space="preserve">España</w:t>
            </w:r>
          </w:p>
        </w:tc>
        <w:tc>
          <w:tcPr/>
          <w:p w:rsidR="00000000" w:rsidDel="00000000" w:rsidP="00000000" w:rsidRDefault="00000000" w:rsidRPr="00000000" w14:paraId="0000015D">
            <w:pPr>
              <w:jc w:val="both"/>
              <w:rPr>
                <w:b w:val="0"/>
                <w:sz w:val="20"/>
                <w:szCs w:val="20"/>
              </w:rPr>
            </w:pPr>
            <w:r w:rsidDel="00000000" w:rsidR="00000000" w:rsidRPr="00000000">
              <w:rPr>
                <w:b w:val="0"/>
                <w:sz w:val="20"/>
                <w:szCs w:val="20"/>
                <w:rtl w:val="0"/>
              </w:rPr>
              <w:t xml:space="preserve">Euro</w:t>
            </w:r>
          </w:p>
        </w:tc>
        <w:tc>
          <w:tcPr/>
          <w:p w:rsidR="00000000" w:rsidDel="00000000" w:rsidP="00000000" w:rsidRDefault="00000000" w:rsidRPr="00000000" w14:paraId="0000015E">
            <w:pPr>
              <w:jc w:val="both"/>
              <w:rPr>
                <w:b w:val="0"/>
                <w:sz w:val="20"/>
                <w:szCs w:val="20"/>
              </w:rPr>
            </w:pPr>
            <w:r w:rsidDel="00000000" w:rsidR="00000000" w:rsidRPr="00000000">
              <w:rPr>
                <w:b w:val="0"/>
                <w:sz w:val="20"/>
                <w:szCs w:val="20"/>
                <w:rtl w:val="0"/>
              </w:rPr>
              <w:t xml:space="preserve">EUR</w:t>
            </w:r>
          </w:p>
        </w:tc>
      </w:tr>
      <w:tr>
        <w:trPr>
          <w:cantSplit w:val="0"/>
          <w:tblHeader w:val="0"/>
        </w:trPr>
        <w:tc>
          <w:tcPr/>
          <w:p w:rsidR="00000000" w:rsidDel="00000000" w:rsidP="00000000" w:rsidRDefault="00000000" w:rsidRPr="00000000" w14:paraId="0000015F">
            <w:pPr>
              <w:jc w:val="both"/>
              <w:rPr>
                <w:b w:val="0"/>
                <w:sz w:val="20"/>
                <w:szCs w:val="20"/>
              </w:rPr>
            </w:pPr>
            <w:r w:rsidDel="00000000" w:rsidR="00000000" w:rsidRPr="00000000">
              <w:rPr>
                <w:b w:val="0"/>
                <w:sz w:val="20"/>
                <w:szCs w:val="20"/>
                <w:rtl w:val="0"/>
              </w:rPr>
              <w:t xml:space="preserve">Italia</w:t>
            </w:r>
          </w:p>
        </w:tc>
        <w:tc>
          <w:tcPr/>
          <w:p w:rsidR="00000000" w:rsidDel="00000000" w:rsidP="00000000" w:rsidRDefault="00000000" w:rsidRPr="00000000" w14:paraId="00000160">
            <w:pPr>
              <w:jc w:val="both"/>
              <w:rPr>
                <w:b w:val="0"/>
                <w:sz w:val="20"/>
                <w:szCs w:val="20"/>
              </w:rPr>
            </w:pPr>
            <w:r w:rsidDel="00000000" w:rsidR="00000000" w:rsidRPr="00000000">
              <w:rPr>
                <w:b w:val="0"/>
                <w:sz w:val="20"/>
                <w:szCs w:val="20"/>
                <w:rtl w:val="0"/>
              </w:rPr>
              <w:t xml:space="preserve">Euro</w:t>
            </w:r>
          </w:p>
        </w:tc>
        <w:tc>
          <w:tcPr/>
          <w:p w:rsidR="00000000" w:rsidDel="00000000" w:rsidP="00000000" w:rsidRDefault="00000000" w:rsidRPr="00000000" w14:paraId="00000161">
            <w:pPr>
              <w:jc w:val="both"/>
              <w:rPr>
                <w:b w:val="0"/>
                <w:sz w:val="20"/>
                <w:szCs w:val="20"/>
              </w:rPr>
            </w:pPr>
            <w:r w:rsidDel="00000000" w:rsidR="00000000" w:rsidRPr="00000000">
              <w:rPr>
                <w:b w:val="0"/>
                <w:sz w:val="20"/>
                <w:szCs w:val="20"/>
                <w:rtl w:val="0"/>
              </w:rPr>
              <w:t xml:space="preserve">EUR</w:t>
            </w:r>
          </w:p>
        </w:tc>
      </w:tr>
      <w:tr>
        <w:trPr>
          <w:cantSplit w:val="0"/>
          <w:tblHeader w:val="0"/>
        </w:trPr>
        <w:tc>
          <w:tcPr/>
          <w:p w:rsidR="00000000" w:rsidDel="00000000" w:rsidP="00000000" w:rsidRDefault="00000000" w:rsidRPr="00000000" w14:paraId="00000162">
            <w:pPr>
              <w:jc w:val="both"/>
              <w:rPr>
                <w:b w:val="0"/>
                <w:sz w:val="20"/>
                <w:szCs w:val="20"/>
              </w:rPr>
            </w:pPr>
            <w:r w:rsidDel="00000000" w:rsidR="00000000" w:rsidRPr="00000000">
              <w:rPr>
                <w:b w:val="0"/>
                <w:sz w:val="20"/>
                <w:szCs w:val="20"/>
                <w:rtl w:val="0"/>
              </w:rPr>
              <w:t xml:space="preserve">Japón</w:t>
            </w:r>
          </w:p>
        </w:tc>
        <w:tc>
          <w:tcPr/>
          <w:p w:rsidR="00000000" w:rsidDel="00000000" w:rsidP="00000000" w:rsidRDefault="00000000" w:rsidRPr="00000000" w14:paraId="00000163">
            <w:pPr>
              <w:jc w:val="both"/>
              <w:rPr>
                <w:b w:val="0"/>
                <w:sz w:val="20"/>
                <w:szCs w:val="20"/>
              </w:rPr>
            </w:pPr>
            <w:r w:rsidDel="00000000" w:rsidR="00000000" w:rsidRPr="00000000">
              <w:rPr>
                <w:b w:val="0"/>
                <w:sz w:val="20"/>
                <w:szCs w:val="20"/>
                <w:rtl w:val="0"/>
              </w:rPr>
              <w:t xml:space="preserve">Yen</w:t>
            </w:r>
          </w:p>
        </w:tc>
        <w:tc>
          <w:tcPr/>
          <w:p w:rsidR="00000000" w:rsidDel="00000000" w:rsidP="00000000" w:rsidRDefault="00000000" w:rsidRPr="00000000" w14:paraId="00000164">
            <w:pPr>
              <w:jc w:val="both"/>
              <w:rPr>
                <w:b w:val="0"/>
                <w:sz w:val="20"/>
                <w:szCs w:val="20"/>
              </w:rPr>
            </w:pPr>
            <w:r w:rsidDel="00000000" w:rsidR="00000000" w:rsidRPr="00000000">
              <w:rPr>
                <w:b w:val="0"/>
                <w:sz w:val="20"/>
                <w:szCs w:val="20"/>
                <w:rtl w:val="0"/>
              </w:rPr>
              <w:t xml:space="preserve">JPY</w:t>
            </w:r>
          </w:p>
        </w:tc>
      </w:tr>
      <w:tr>
        <w:trPr>
          <w:cantSplit w:val="0"/>
          <w:tblHeader w:val="0"/>
        </w:trPr>
        <w:tc>
          <w:tcPr/>
          <w:p w:rsidR="00000000" w:rsidDel="00000000" w:rsidP="00000000" w:rsidRDefault="00000000" w:rsidRPr="00000000" w14:paraId="00000165">
            <w:pPr>
              <w:jc w:val="both"/>
              <w:rPr>
                <w:b w:val="0"/>
                <w:sz w:val="20"/>
                <w:szCs w:val="20"/>
              </w:rPr>
            </w:pPr>
            <w:r w:rsidDel="00000000" w:rsidR="00000000" w:rsidRPr="00000000">
              <w:rPr>
                <w:b w:val="0"/>
                <w:sz w:val="20"/>
                <w:szCs w:val="20"/>
                <w:rtl w:val="0"/>
              </w:rPr>
              <w:t xml:space="preserve">México </w:t>
            </w:r>
          </w:p>
        </w:tc>
        <w:tc>
          <w:tcPr/>
          <w:p w:rsidR="00000000" w:rsidDel="00000000" w:rsidP="00000000" w:rsidRDefault="00000000" w:rsidRPr="00000000" w14:paraId="00000166">
            <w:pPr>
              <w:jc w:val="both"/>
              <w:rPr>
                <w:b w:val="0"/>
                <w:sz w:val="20"/>
                <w:szCs w:val="20"/>
              </w:rPr>
            </w:pPr>
            <w:r w:rsidDel="00000000" w:rsidR="00000000" w:rsidRPr="00000000">
              <w:rPr>
                <w:b w:val="0"/>
                <w:sz w:val="20"/>
                <w:szCs w:val="20"/>
                <w:rtl w:val="0"/>
              </w:rPr>
              <w:t xml:space="preserve">Peso mexicano</w:t>
            </w:r>
          </w:p>
        </w:tc>
        <w:tc>
          <w:tcPr/>
          <w:p w:rsidR="00000000" w:rsidDel="00000000" w:rsidP="00000000" w:rsidRDefault="00000000" w:rsidRPr="00000000" w14:paraId="00000167">
            <w:pPr>
              <w:jc w:val="both"/>
              <w:rPr>
                <w:b w:val="0"/>
                <w:sz w:val="20"/>
                <w:szCs w:val="20"/>
              </w:rPr>
            </w:pPr>
            <w:r w:rsidDel="00000000" w:rsidR="00000000" w:rsidRPr="00000000">
              <w:rPr>
                <w:b w:val="0"/>
                <w:sz w:val="20"/>
                <w:szCs w:val="20"/>
                <w:rtl w:val="0"/>
              </w:rPr>
              <w:t xml:space="preserve">MXN</w:t>
            </w:r>
          </w:p>
        </w:tc>
      </w:tr>
      <w:tr>
        <w:trPr>
          <w:cantSplit w:val="0"/>
          <w:tblHeader w:val="0"/>
        </w:trPr>
        <w:tc>
          <w:tcPr/>
          <w:p w:rsidR="00000000" w:rsidDel="00000000" w:rsidP="00000000" w:rsidRDefault="00000000" w:rsidRPr="00000000" w14:paraId="00000168">
            <w:pPr>
              <w:jc w:val="both"/>
              <w:rPr>
                <w:b w:val="0"/>
                <w:sz w:val="20"/>
                <w:szCs w:val="20"/>
              </w:rPr>
            </w:pPr>
            <w:r w:rsidDel="00000000" w:rsidR="00000000" w:rsidRPr="00000000">
              <w:rPr>
                <w:b w:val="0"/>
                <w:sz w:val="20"/>
                <w:szCs w:val="20"/>
                <w:rtl w:val="0"/>
              </w:rPr>
              <w:t xml:space="preserve">Perú </w:t>
            </w:r>
          </w:p>
        </w:tc>
        <w:tc>
          <w:tcPr/>
          <w:p w:rsidR="00000000" w:rsidDel="00000000" w:rsidP="00000000" w:rsidRDefault="00000000" w:rsidRPr="00000000" w14:paraId="00000169">
            <w:pPr>
              <w:jc w:val="both"/>
              <w:rPr>
                <w:b w:val="0"/>
                <w:sz w:val="20"/>
                <w:szCs w:val="20"/>
              </w:rPr>
            </w:pPr>
            <w:r w:rsidDel="00000000" w:rsidR="00000000" w:rsidRPr="00000000">
              <w:rPr>
                <w:b w:val="0"/>
                <w:sz w:val="20"/>
                <w:szCs w:val="20"/>
                <w:rtl w:val="0"/>
              </w:rPr>
              <w:t xml:space="preserve">Nuevo sol peruano</w:t>
            </w:r>
          </w:p>
        </w:tc>
        <w:tc>
          <w:tcPr/>
          <w:p w:rsidR="00000000" w:rsidDel="00000000" w:rsidP="00000000" w:rsidRDefault="00000000" w:rsidRPr="00000000" w14:paraId="0000016A">
            <w:pPr>
              <w:jc w:val="both"/>
              <w:rPr>
                <w:b w:val="0"/>
                <w:sz w:val="20"/>
                <w:szCs w:val="20"/>
              </w:rPr>
            </w:pPr>
            <w:r w:rsidDel="00000000" w:rsidR="00000000" w:rsidRPr="00000000">
              <w:rPr>
                <w:b w:val="0"/>
                <w:sz w:val="20"/>
                <w:szCs w:val="20"/>
                <w:rtl w:val="0"/>
              </w:rPr>
              <w:t xml:space="preserve">PEN</w:t>
            </w:r>
          </w:p>
        </w:tc>
      </w:tr>
      <w:tr>
        <w:trPr>
          <w:cantSplit w:val="0"/>
          <w:tblHeader w:val="0"/>
        </w:trPr>
        <w:tc>
          <w:tcPr/>
          <w:p w:rsidR="00000000" w:rsidDel="00000000" w:rsidP="00000000" w:rsidRDefault="00000000" w:rsidRPr="00000000" w14:paraId="0000016B">
            <w:pPr>
              <w:jc w:val="both"/>
              <w:rPr>
                <w:b w:val="0"/>
                <w:sz w:val="20"/>
                <w:szCs w:val="20"/>
              </w:rPr>
            </w:pPr>
            <w:r w:rsidDel="00000000" w:rsidR="00000000" w:rsidRPr="00000000">
              <w:rPr>
                <w:b w:val="0"/>
                <w:sz w:val="20"/>
                <w:szCs w:val="20"/>
                <w:rtl w:val="0"/>
              </w:rPr>
              <w:t xml:space="preserve">Reino Unido</w:t>
            </w:r>
          </w:p>
        </w:tc>
        <w:tc>
          <w:tcPr/>
          <w:p w:rsidR="00000000" w:rsidDel="00000000" w:rsidP="00000000" w:rsidRDefault="00000000" w:rsidRPr="00000000" w14:paraId="0000016C">
            <w:pPr>
              <w:jc w:val="both"/>
              <w:rPr>
                <w:b w:val="0"/>
                <w:sz w:val="20"/>
                <w:szCs w:val="20"/>
              </w:rPr>
            </w:pPr>
            <w:r w:rsidDel="00000000" w:rsidR="00000000" w:rsidRPr="00000000">
              <w:rPr>
                <w:b w:val="0"/>
                <w:sz w:val="20"/>
                <w:szCs w:val="20"/>
                <w:rtl w:val="0"/>
              </w:rPr>
              <w:t xml:space="preserve">Libra esterlina</w:t>
            </w:r>
          </w:p>
        </w:tc>
        <w:tc>
          <w:tcPr/>
          <w:p w:rsidR="00000000" w:rsidDel="00000000" w:rsidP="00000000" w:rsidRDefault="00000000" w:rsidRPr="00000000" w14:paraId="0000016D">
            <w:pPr>
              <w:jc w:val="both"/>
              <w:rPr>
                <w:b w:val="0"/>
                <w:sz w:val="20"/>
                <w:szCs w:val="20"/>
              </w:rPr>
            </w:pPr>
            <w:r w:rsidDel="00000000" w:rsidR="00000000" w:rsidRPr="00000000">
              <w:rPr>
                <w:b w:val="0"/>
                <w:sz w:val="20"/>
                <w:szCs w:val="20"/>
                <w:rtl w:val="0"/>
              </w:rPr>
              <w:t xml:space="preserve">GBP</w:t>
            </w:r>
          </w:p>
        </w:tc>
      </w:tr>
      <w:tr>
        <w:trPr>
          <w:cantSplit w:val="0"/>
          <w:tblHeader w:val="0"/>
        </w:trPr>
        <w:tc>
          <w:tcPr/>
          <w:p w:rsidR="00000000" w:rsidDel="00000000" w:rsidP="00000000" w:rsidRDefault="00000000" w:rsidRPr="00000000" w14:paraId="0000016E">
            <w:pPr>
              <w:jc w:val="both"/>
              <w:rPr>
                <w:b w:val="0"/>
                <w:sz w:val="20"/>
                <w:szCs w:val="20"/>
              </w:rPr>
            </w:pPr>
            <w:r w:rsidDel="00000000" w:rsidR="00000000" w:rsidRPr="00000000">
              <w:rPr>
                <w:b w:val="0"/>
                <w:sz w:val="20"/>
                <w:szCs w:val="20"/>
                <w:rtl w:val="0"/>
              </w:rPr>
              <w:t xml:space="preserve">Rusia </w:t>
            </w:r>
          </w:p>
        </w:tc>
        <w:tc>
          <w:tcPr/>
          <w:p w:rsidR="00000000" w:rsidDel="00000000" w:rsidP="00000000" w:rsidRDefault="00000000" w:rsidRPr="00000000" w14:paraId="0000016F">
            <w:pPr>
              <w:jc w:val="both"/>
              <w:rPr>
                <w:b w:val="0"/>
                <w:sz w:val="20"/>
                <w:szCs w:val="20"/>
              </w:rPr>
            </w:pPr>
            <w:r w:rsidDel="00000000" w:rsidR="00000000" w:rsidRPr="00000000">
              <w:rPr>
                <w:b w:val="0"/>
                <w:sz w:val="20"/>
                <w:szCs w:val="20"/>
                <w:rtl w:val="0"/>
              </w:rPr>
              <w:t xml:space="preserve">Rublo ruso </w:t>
            </w:r>
          </w:p>
        </w:tc>
        <w:tc>
          <w:tcPr/>
          <w:p w:rsidR="00000000" w:rsidDel="00000000" w:rsidP="00000000" w:rsidRDefault="00000000" w:rsidRPr="00000000" w14:paraId="00000170">
            <w:pPr>
              <w:jc w:val="both"/>
              <w:rPr>
                <w:b w:val="0"/>
                <w:sz w:val="20"/>
                <w:szCs w:val="20"/>
              </w:rPr>
            </w:pPr>
            <w:r w:rsidDel="00000000" w:rsidR="00000000" w:rsidRPr="00000000">
              <w:rPr>
                <w:b w:val="0"/>
                <w:sz w:val="20"/>
                <w:szCs w:val="20"/>
                <w:rtl w:val="0"/>
              </w:rPr>
              <w:t xml:space="preserve">RUB</w:t>
            </w:r>
          </w:p>
        </w:tc>
      </w:tr>
      <w:tr>
        <w:trPr>
          <w:cantSplit w:val="0"/>
          <w:tblHeader w:val="0"/>
        </w:trPr>
        <w:tc>
          <w:tcPr/>
          <w:p w:rsidR="00000000" w:rsidDel="00000000" w:rsidP="00000000" w:rsidRDefault="00000000" w:rsidRPr="00000000" w14:paraId="00000171">
            <w:pPr>
              <w:jc w:val="both"/>
              <w:rPr>
                <w:b w:val="0"/>
                <w:sz w:val="20"/>
                <w:szCs w:val="20"/>
              </w:rPr>
            </w:pPr>
            <w:r w:rsidDel="00000000" w:rsidR="00000000" w:rsidRPr="00000000">
              <w:rPr>
                <w:b w:val="0"/>
                <w:sz w:val="20"/>
                <w:szCs w:val="20"/>
                <w:rtl w:val="0"/>
              </w:rPr>
              <w:t xml:space="preserve">Venezuela </w:t>
            </w:r>
          </w:p>
        </w:tc>
        <w:tc>
          <w:tcPr/>
          <w:p w:rsidR="00000000" w:rsidDel="00000000" w:rsidP="00000000" w:rsidRDefault="00000000" w:rsidRPr="00000000" w14:paraId="00000172">
            <w:pPr>
              <w:jc w:val="both"/>
              <w:rPr>
                <w:b w:val="0"/>
                <w:sz w:val="20"/>
                <w:szCs w:val="20"/>
              </w:rPr>
            </w:pPr>
            <w:r w:rsidDel="00000000" w:rsidR="00000000" w:rsidRPr="00000000">
              <w:rPr>
                <w:b w:val="0"/>
                <w:sz w:val="20"/>
                <w:szCs w:val="20"/>
                <w:rtl w:val="0"/>
              </w:rPr>
              <w:t xml:space="preserve">Bolívar fuerte </w:t>
            </w:r>
          </w:p>
        </w:tc>
        <w:tc>
          <w:tcPr/>
          <w:p w:rsidR="00000000" w:rsidDel="00000000" w:rsidP="00000000" w:rsidRDefault="00000000" w:rsidRPr="00000000" w14:paraId="00000173">
            <w:pPr>
              <w:jc w:val="both"/>
              <w:rPr>
                <w:b w:val="0"/>
                <w:sz w:val="20"/>
                <w:szCs w:val="20"/>
              </w:rPr>
            </w:pPr>
            <w:r w:rsidDel="00000000" w:rsidR="00000000" w:rsidRPr="00000000">
              <w:rPr>
                <w:b w:val="0"/>
                <w:sz w:val="20"/>
                <w:szCs w:val="20"/>
                <w:rtl w:val="0"/>
              </w:rPr>
              <w:t xml:space="preserve">VEF</w:t>
            </w:r>
          </w:p>
        </w:tc>
      </w:tr>
    </w:tbl>
    <w:p w:rsidR="00000000" w:rsidDel="00000000" w:rsidP="00000000" w:rsidRDefault="00000000" w:rsidRPr="00000000" w14:paraId="00000174">
      <w:pPr>
        <w:jc w:val="both"/>
        <w:rPr>
          <w:b w:val="1"/>
          <w:sz w:val="20"/>
          <w:szCs w:val="20"/>
        </w:rPr>
      </w:pPr>
      <w:r w:rsidDel="00000000" w:rsidR="00000000" w:rsidRPr="00000000">
        <w:rPr>
          <w:rtl w:val="0"/>
        </w:rPr>
      </w:r>
    </w:p>
    <w:p w:rsidR="00000000" w:rsidDel="00000000" w:rsidP="00000000" w:rsidRDefault="00000000" w:rsidRPr="00000000" w14:paraId="00000175">
      <w:pPr>
        <w:jc w:val="both"/>
        <w:rPr>
          <w:b w:val="1"/>
          <w:sz w:val="20"/>
          <w:szCs w:val="20"/>
        </w:rPr>
      </w:pPr>
      <w:r w:rsidDel="00000000" w:rsidR="00000000" w:rsidRPr="00000000">
        <w:rPr>
          <w:rtl w:val="0"/>
        </w:rPr>
      </w:r>
    </w:p>
    <w:p w:rsidR="00000000" w:rsidDel="00000000" w:rsidP="00000000" w:rsidRDefault="00000000" w:rsidRPr="00000000" w14:paraId="00000176">
      <w:pPr>
        <w:jc w:val="both"/>
        <w:rPr>
          <w:b w:val="1"/>
          <w:sz w:val="20"/>
          <w:szCs w:val="20"/>
        </w:rPr>
      </w:pPr>
      <w:r w:rsidDel="00000000" w:rsidR="00000000" w:rsidRPr="00000000">
        <w:rPr>
          <w:b w:val="1"/>
          <w:sz w:val="20"/>
          <w:szCs w:val="20"/>
          <w:rtl w:val="0"/>
        </w:rPr>
        <w:t xml:space="preserve">5.     Contabilidad bancaria</w:t>
      </w:r>
    </w:p>
    <w:p w:rsidR="00000000" w:rsidDel="00000000" w:rsidP="00000000" w:rsidRDefault="00000000" w:rsidRPr="00000000" w14:paraId="00000177">
      <w:pPr>
        <w:jc w:val="both"/>
        <w:rPr>
          <w:b w:val="1"/>
          <w:sz w:val="20"/>
          <w:szCs w:val="20"/>
        </w:rPr>
      </w:pPr>
      <w:r w:rsidDel="00000000" w:rsidR="00000000" w:rsidRPr="00000000">
        <w:rPr>
          <w:rtl w:val="0"/>
        </w:rPr>
      </w:r>
    </w:p>
    <w:p w:rsidR="00000000" w:rsidDel="00000000" w:rsidP="00000000" w:rsidRDefault="00000000" w:rsidRPr="00000000" w14:paraId="00000178">
      <w:pPr>
        <w:jc w:val="both"/>
        <w:rPr>
          <w:sz w:val="20"/>
          <w:szCs w:val="20"/>
        </w:rPr>
      </w:pPr>
      <w:r w:rsidDel="00000000" w:rsidR="00000000" w:rsidRPr="00000000">
        <w:rPr>
          <w:sz w:val="20"/>
          <w:szCs w:val="20"/>
          <w:rtl w:val="0"/>
        </w:rPr>
        <w:t xml:space="preserve">Todos los años los bancos deben producir cuentas legales que expongan todo lo que tiene la empresa. El propósito principal de la contabilidad financiera es preparar informes financieros que brinden información sobre el desempeño del banco a partes externas como inversionistas, acreedores, autoridades fiscales y más. La contabilidad gerencial contrasta con la contabilidad financiera en que la contabilidad gerencial es para la toma de decisiones internas y no tiene que seguir ninguna regla emitida por los organismos normativos. La contabilidad financiera, por otro lado, se realiza de acuerdo con las pautas de los Principios de Contabilidad Generalmente Aceptados.</w:t>
      </w:r>
    </w:p>
    <w:p w:rsidR="00000000" w:rsidDel="00000000" w:rsidP="00000000" w:rsidRDefault="00000000" w:rsidRPr="00000000" w14:paraId="00000179">
      <w:pPr>
        <w:jc w:val="both"/>
        <w:rPr>
          <w:sz w:val="20"/>
          <w:szCs w:val="20"/>
        </w:rPr>
      </w:pPr>
      <w:r w:rsidDel="00000000" w:rsidR="00000000" w:rsidRPr="00000000">
        <w:rPr>
          <w:rtl w:val="0"/>
        </w:rPr>
      </w:r>
    </w:p>
    <w:p w:rsidR="00000000" w:rsidDel="00000000" w:rsidP="00000000" w:rsidRDefault="00000000" w:rsidRPr="00000000" w14:paraId="0000017A">
      <w:pPr>
        <w:jc w:val="both"/>
        <w:rPr>
          <w:sz w:val="20"/>
          <w:szCs w:val="20"/>
        </w:rPr>
      </w:pPr>
      <w:r w:rsidDel="00000000" w:rsidR="00000000" w:rsidRPr="00000000">
        <w:rPr>
          <w:sz w:val="20"/>
          <w:szCs w:val="20"/>
          <w:rtl w:val="0"/>
        </w:rPr>
        <w:t xml:space="preserve">Varios de los grupos de usuarios anteriores están fuera del banco, pero, sin embargo, tienen una participación en el negocio. Además, esta no pretende ser una lista exhaustiva de usuarios potenciales, sino los principales y más importantes.</w:t>
      </w:r>
    </w:p>
    <w:p w:rsidR="00000000" w:rsidDel="00000000" w:rsidP="00000000" w:rsidRDefault="00000000" w:rsidRPr="00000000" w14:paraId="0000017B">
      <w:pPr>
        <w:jc w:val="both"/>
        <w:rPr>
          <w:sz w:val="20"/>
          <w:szCs w:val="20"/>
        </w:rPr>
      </w:pPr>
      <w:r w:rsidDel="00000000" w:rsidR="00000000" w:rsidRPr="00000000">
        <w:rPr>
          <w:rtl w:val="0"/>
        </w:rPr>
      </w:r>
    </w:p>
    <w:p w:rsidR="00000000" w:rsidDel="00000000" w:rsidP="00000000" w:rsidRDefault="00000000" w:rsidRPr="00000000" w14:paraId="0000017C">
      <w:pPr>
        <w:jc w:val="both"/>
        <w:rPr>
          <w:sz w:val="20"/>
          <w:szCs w:val="20"/>
        </w:rPr>
      </w:pPr>
      <w:r w:rsidDel="00000000" w:rsidR="00000000" w:rsidRPr="00000000">
        <w:rPr>
          <w:sz w:val="20"/>
          <w:szCs w:val="20"/>
          <w:rtl w:val="0"/>
        </w:rPr>
        <w:t xml:space="preserve">Nadie afirmará que la información contable satisface plenamente las necesidades de los diversos grupos de usuarios identificados. La contabilidad es un tema en desarrollo y aún queda mucho por aprender sobre las necesidades de los usuarios y las formas en que se deben satisfacer estas necesidades. No obstante, la información contenida en los informes contables debe reducir la incertidumbre en la mente de los usuarios sobre la situación financiera y el desempeño del negocio. Debería ayudar a responder preguntas relacionadas con la disponibilidad de efectivo para pagar a los propietarios un rendimiento por su inversión o para pagar préstamos, etc. </w:t>
      </w:r>
    </w:p>
    <w:p w:rsidR="00000000" w:rsidDel="00000000" w:rsidP="00000000" w:rsidRDefault="00000000" w:rsidRPr="00000000" w14:paraId="0000017D">
      <w:pPr>
        <w:jc w:val="both"/>
        <w:rPr>
          <w:sz w:val="20"/>
          <w:szCs w:val="20"/>
        </w:rPr>
      </w:pPr>
      <w:r w:rsidDel="00000000" w:rsidR="00000000" w:rsidRPr="00000000">
        <w:rPr>
          <w:rtl w:val="0"/>
        </w:rPr>
      </w:r>
    </w:p>
    <w:p w:rsidR="00000000" w:rsidDel="00000000" w:rsidP="00000000" w:rsidRDefault="00000000" w:rsidRPr="00000000" w14:paraId="0000017E">
      <w:pPr>
        <w:jc w:val="both"/>
        <w:rPr>
          <w:sz w:val="20"/>
          <w:szCs w:val="20"/>
        </w:rPr>
      </w:pPr>
      <w:r w:rsidDel="00000000" w:rsidR="00000000" w:rsidRPr="00000000">
        <w:rPr>
          <w:sz w:val="20"/>
          <w:szCs w:val="20"/>
          <w:rtl w:val="0"/>
        </w:rPr>
        <w:t xml:space="preserve">A menudo, no existe un sustituto cercano para la información contenida en los informes contables y, por lo tanto, los informes generalmente se consideran más útiles que otros. Fuentes de información que están disponibles con respecto a la salud financiera de una empresa.</w:t>
      </w:r>
    </w:p>
    <w:p w:rsidR="00000000" w:rsidDel="00000000" w:rsidP="00000000" w:rsidRDefault="00000000" w:rsidRPr="00000000" w14:paraId="0000017F">
      <w:pPr>
        <w:jc w:val="both"/>
        <w:rPr>
          <w:sz w:val="20"/>
          <w:szCs w:val="20"/>
        </w:rPr>
      </w:pPr>
      <w:r w:rsidDel="00000000" w:rsidR="00000000" w:rsidRPr="00000000">
        <w:rPr>
          <w:rtl w:val="0"/>
        </w:rPr>
      </w:r>
    </w:p>
    <w:p w:rsidR="00000000" w:rsidDel="00000000" w:rsidP="00000000" w:rsidRDefault="00000000" w:rsidRPr="00000000" w14:paraId="00000180">
      <w:pPr>
        <w:jc w:val="both"/>
        <w:rPr>
          <w:sz w:val="20"/>
          <w:szCs w:val="20"/>
        </w:rPr>
      </w:pPr>
      <w:r w:rsidDel="00000000" w:rsidR="00000000" w:rsidRPr="00000000">
        <w:rPr>
          <w:sz w:val="20"/>
          <w:szCs w:val="20"/>
          <w:rtl w:val="0"/>
        </w:rPr>
        <w:t xml:space="preserve">Para proporcionar esta imagen general, el sistema de contabilidad financiera normalmente producirá tres estados financieros principales de manera regular, l</w:t>
      </w:r>
      <w:commentRangeStart w:id="21"/>
      <w:r w:rsidDel="00000000" w:rsidR="00000000" w:rsidRPr="00000000">
        <w:rPr>
          <w:sz w:val="20"/>
          <w:szCs w:val="20"/>
          <w:rtl w:val="0"/>
        </w:rPr>
        <w:t xml:space="preserve">os principales estados financieros están diseñados para proporcionar una imagen de la posición financiera general y el desempeño del banco, estos son:</w:t>
      </w:r>
    </w:p>
    <w:p w:rsidR="00000000" w:rsidDel="00000000" w:rsidP="00000000" w:rsidRDefault="00000000" w:rsidRPr="00000000" w14:paraId="00000181">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1714500</wp:posOffset>
                </wp:positionH>
                <wp:positionV relativeFrom="paragraph">
                  <wp:posOffset>114300</wp:posOffset>
                </wp:positionV>
                <wp:extent cx="3318795" cy="593134"/>
                <wp:effectExtent b="0" l="0" r="0" t="0"/>
                <wp:wrapNone/>
                <wp:docPr id="19" name=""/>
                <a:graphic>
                  <a:graphicData uri="http://schemas.microsoft.com/office/word/2010/wordprocessingShape">
                    <wps:wsp>
                      <wps:cNvSpPr/>
                      <wps:cNvPr id="20" name="Shape 20"/>
                      <wps:spPr>
                        <a:xfrm>
                          <a:off x="3712003" y="3508833"/>
                          <a:ext cx="3267995" cy="542334"/>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CF05_5_EstadosFinancieros_tarjetas conectadas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114300</wp:posOffset>
                </wp:positionV>
                <wp:extent cx="3318795" cy="593134"/>
                <wp:effectExtent b="0" l="0" r="0" t="0"/>
                <wp:wrapNone/>
                <wp:docPr id="19"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3318795" cy="593134"/>
                        </a:xfrm>
                        <a:prstGeom prst="rect"/>
                        <a:ln/>
                      </pic:spPr>
                    </pic:pic>
                  </a:graphicData>
                </a:graphic>
              </wp:anchor>
            </w:drawing>
          </mc:Fallback>
        </mc:AlternateContent>
      </w:r>
    </w:p>
    <w:p w:rsidR="00000000" w:rsidDel="00000000" w:rsidP="00000000" w:rsidRDefault="00000000" w:rsidRPr="00000000" w14:paraId="00000182">
      <w:pPr>
        <w:jc w:val="both"/>
        <w:rPr>
          <w:sz w:val="20"/>
          <w:szCs w:val="20"/>
        </w:rPr>
      </w:pPr>
      <w:r w:rsidDel="00000000" w:rsidR="00000000" w:rsidRPr="00000000">
        <w:rPr>
          <w:rtl w:val="0"/>
        </w:rPr>
      </w:r>
    </w:p>
    <w:p w:rsidR="00000000" w:rsidDel="00000000" w:rsidP="00000000" w:rsidRDefault="00000000" w:rsidRPr="00000000" w14:paraId="00000183">
      <w:pPr>
        <w:jc w:val="both"/>
        <w:rPr>
          <w:sz w:val="20"/>
          <w:szCs w:val="20"/>
        </w:rPr>
      </w:pPr>
      <w:r w:rsidDel="00000000" w:rsidR="00000000" w:rsidRPr="00000000">
        <w:rPr>
          <w:rtl w:val="0"/>
        </w:rPr>
      </w:r>
    </w:p>
    <w:p w:rsidR="00000000" w:rsidDel="00000000" w:rsidP="00000000" w:rsidRDefault="00000000" w:rsidRPr="00000000" w14:paraId="00000184">
      <w:pPr>
        <w:jc w:val="both"/>
        <w:rPr>
          <w:sz w:val="20"/>
          <w:szCs w:val="20"/>
        </w:rPr>
      </w:pPr>
      <w:r w:rsidDel="00000000" w:rsidR="00000000" w:rsidRPr="00000000">
        <w:rPr>
          <w:rtl w:val="0"/>
        </w:rPr>
      </w:r>
    </w:p>
    <w:p w:rsidR="00000000" w:rsidDel="00000000" w:rsidP="00000000" w:rsidRDefault="00000000" w:rsidRPr="00000000" w14:paraId="00000185">
      <w:pPr>
        <w:jc w:val="both"/>
        <w:rPr>
          <w:sz w:val="20"/>
          <w:szCs w:val="20"/>
        </w:rPr>
      </w:pP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86">
      <w:pPr>
        <w:jc w:val="both"/>
        <w:rPr>
          <w:sz w:val="20"/>
          <w:szCs w:val="20"/>
        </w:rPr>
      </w:pPr>
      <w:r w:rsidDel="00000000" w:rsidR="00000000" w:rsidRPr="00000000">
        <w:rPr>
          <w:rtl w:val="0"/>
        </w:rPr>
      </w:r>
    </w:p>
    <w:p w:rsidR="00000000" w:rsidDel="00000000" w:rsidP="00000000" w:rsidRDefault="00000000" w:rsidRPr="00000000" w14:paraId="00000187">
      <w:pPr>
        <w:jc w:val="both"/>
        <w:rPr>
          <w:sz w:val="20"/>
          <w:szCs w:val="20"/>
        </w:rPr>
      </w:pPr>
      <w:r w:rsidDel="00000000" w:rsidR="00000000" w:rsidRPr="00000000">
        <w:rPr>
          <w:sz w:val="20"/>
          <w:szCs w:val="20"/>
          <w:rtl w:val="0"/>
        </w:rPr>
        <w:t xml:space="preserve">Las tres declaraciones están interrelacionadas entre sí; el balance refleja la combinación de activos (incluido el efectivo) y derechos (incluido el capital del propietario) del negocio en un momento determinado. Tanto el estado de flujo de efectivo como la cuenta de pérdidas y ganancias explican los cambios durante un período de dos de los elementos del balance, a saber, el efectivo y los derechos del propietario, respectivamente.</w:t>
      </w:r>
    </w:p>
    <w:p w:rsidR="00000000" w:rsidDel="00000000" w:rsidP="00000000" w:rsidRDefault="00000000" w:rsidRPr="00000000" w14:paraId="00000188">
      <w:pPr>
        <w:jc w:val="both"/>
        <w:rPr>
          <w:sz w:val="20"/>
          <w:szCs w:val="20"/>
        </w:rPr>
      </w:pPr>
      <w:r w:rsidDel="00000000" w:rsidR="00000000" w:rsidRPr="00000000">
        <w:rPr>
          <w:rtl w:val="0"/>
        </w:rPr>
      </w:r>
    </w:p>
    <w:p w:rsidR="00000000" w:rsidDel="00000000" w:rsidP="00000000" w:rsidRDefault="00000000" w:rsidRPr="00000000" w14:paraId="00000189">
      <w:pPr>
        <w:jc w:val="both"/>
        <w:rPr>
          <w:sz w:val="20"/>
          <w:szCs w:val="20"/>
        </w:rPr>
      </w:pPr>
      <w:r w:rsidDel="00000000" w:rsidR="00000000" w:rsidRPr="00000000">
        <w:rPr>
          <w:rtl w:val="0"/>
        </w:rPr>
      </w:r>
    </w:p>
    <w:p w:rsidR="00000000" w:rsidDel="00000000" w:rsidP="00000000" w:rsidRDefault="00000000" w:rsidRPr="00000000" w14:paraId="0000018A">
      <w:pPr>
        <w:jc w:val="both"/>
        <w:rPr>
          <w:sz w:val="20"/>
          <w:szCs w:val="20"/>
        </w:rPr>
      </w:pPr>
      <w:r w:rsidDel="00000000" w:rsidR="00000000" w:rsidRPr="00000000">
        <w:rPr>
          <w:rtl w:val="0"/>
        </w:rPr>
      </w:r>
    </w:p>
    <w:p w:rsidR="00000000" w:rsidDel="00000000" w:rsidP="00000000" w:rsidRDefault="00000000" w:rsidRPr="00000000" w14:paraId="0000018B">
      <w:pPr>
        <w:jc w:val="both"/>
        <w:rPr>
          <w:b w:val="1"/>
          <w:sz w:val="20"/>
          <w:szCs w:val="20"/>
        </w:rPr>
      </w:pPr>
      <w:r w:rsidDel="00000000" w:rsidR="00000000" w:rsidRPr="00000000">
        <w:rPr>
          <w:rtl w:val="0"/>
        </w:rPr>
      </w:r>
    </w:p>
    <w:p w:rsidR="00000000" w:rsidDel="00000000" w:rsidP="00000000" w:rsidRDefault="00000000" w:rsidRPr="00000000" w14:paraId="0000018C">
      <w:pPr>
        <w:jc w:val="both"/>
        <w:rPr>
          <w:b w:val="1"/>
          <w:sz w:val="20"/>
          <w:szCs w:val="20"/>
        </w:rPr>
      </w:pPr>
      <w:r w:rsidDel="00000000" w:rsidR="00000000" w:rsidRPr="00000000">
        <w:rPr>
          <w:b w:val="1"/>
          <w:sz w:val="20"/>
          <w:szCs w:val="20"/>
          <w:rtl w:val="0"/>
        </w:rPr>
        <w:t xml:space="preserve">5.1</w:t>
        <w:tab/>
        <w:t xml:space="preserve"> Contabilidad básica</w:t>
      </w:r>
    </w:p>
    <w:p w:rsidR="00000000" w:rsidDel="00000000" w:rsidP="00000000" w:rsidRDefault="00000000" w:rsidRPr="00000000" w14:paraId="0000018D">
      <w:pPr>
        <w:jc w:val="both"/>
        <w:rPr>
          <w:b w:val="1"/>
          <w:sz w:val="20"/>
          <w:szCs w:val="20"/>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Todas las personas y las organizaciones deben de llevar registrada su información financiera y económica, la cual permite contar con un control de sus actividades económicas.</w:t>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line="240" w:lineRule="auto"/>
        <w:ind w:left="720" w:firstLine="0"/>
        <w:jc w:val="both"/>
        <w:rPr>
          <w:color w:val="000000"/>
          <w:sz w:val="20"/>
          <w:szCs w:val="20"/>
        </w:rPr>
      </w:pPr>
      <w:r w:rsidDel="00000000" w:rsidR="00000000" w:rsidRPr="00000000">
        <w:rPr>
          <w:color w:val="000000"/>
          <w:sz w:val="20"/>
          <w:szCs w:val="20"/>
          <w:rtl w:val="0"/>
        </w:rPr>
        <w:t xml:space="preserve">La contabilidad básica es una técnica que produce sistemática y estructuralmente información cuantitativa expresada en unidades monetarias, sobre los eventos económicos identificables y cuantificables que realiza una entidad a través de un proceso de captación de las operaciones que cronológicamente mida, clasifique, registre y resuma con claridad (Moreno, 2014).</w:t>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El registro de la información financiera y económica, empleando la contabilidad, es de gran utilidad para las entidades, debido a que permite analizar e identificar la situación económica, </w:t>
      </w:r>
      <w:r w:rsidDel="00000000" w:rsidR="00000000" w:rsidRPr="00000000">
        <w:rPr>
          <w:sz w:val="20"/>
          <w:szCs w:val="20"/>
          <w:rtl w:val="0"/>
        </w:rPr>
        <w:t xml:space="preserve">hallando la forma de</w:t>
      </w:r>
      <w:r w:rsidDel="00000000" w:rsidR="00000000" w:rsidRPr="00000000">
        <w:rPr>
          <w:color w:val="000000"/>
          <w:sz w:val="20"/>
          <w:szCs w:val="20"/>
          <w:rtl w:val="0"/>
        </w:rPr>
        <w:t xml:space="preserve"> tomar de decisiones</w:t>
      </w:r>
      <w:r w:rsidDel="00000000" w:rsidR="00000000" w:rsidRPr="00000000">
        <w:rPr>
          <w:sz w:val="20"/>
          <w:szCs w:val="20"/>
          <w:rtl w:val="0"/>
        </w:rPr>
        <w:t xml:space="preserve"> en cuanto al </w:t>
      </w:r>
      <w:r w:rsidDel="00000000" w:rsidR="00000000" w:rsidRPr="00000000">
        <w:rPr>
          <w:color w:val="000000"/>
          <w:sz w:val="20"/>
          <w:szCs w:val="20"/>
          <w:rtl w:val="0"/>
        </w:rPr>
        <w:t xml:space="preserve">seguimiento y control de la entidad.</w:t>
      </w:r>
    </w:p>
    <w:p w:rsidR="00000000" w:rsidDel="00000000" w:rsidP="00000000" w:rsidRDefault="00000000" w:rsidRPr="00000000" w14:paraId="00000193">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94">
      <w:pPr>
        <w:spacing w:line="240" w:lineRule="auto"/>
        <w:jc w:val="both"/>
        <w:rPr>
          <w:rFonts w:ascii="Times New Roman" w:cs="Times New Roman" w:eastAsia="Times New Roman" w:hAnsi="Times New Roman"/>
          <w:sz w:val="24"/>
          <w:szCs w:val="24"/>
        </w:rPr>
      </w:pPr>
      <w:r w:rsidDel="00000000" w:rsidR="00000000" w:rsidRPr="00000000">
        <w:rPr>
          <w:color w:val="000000"/>
          <w:sz w:val="20"/>
          <w:szCs w:val="20"/>
          <w:rtl w:val="0"/>
        </w:rPr>
        <w:t xml:space="preserve">Algunas de las principales características de la contabilidad básica son:</w:t>
      </w:r>
      <w:r w:rsidDel="00000000" w:rsidR="00000000" w:rsidRPr="00000000">
        <w:rPr>
          <w:rtl w:val="0"/>
        </w:rPr>
      </w:r>
    </w:p>
    <w:p w:rsidR="00000000" w:rsidDel="00000000" w:rsidP="00000000" w:rsidRDefault="00000000" w:rsidRPr="00000000" w14:paraId="000001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Registro de los movimientos financieros de las organizaciones. </w:t>
      </w:r>
    </w:p>
    <w:p w:rsidR="00000000" w:rsidDel="00000000" w:rsidP="00000000" w:rsidRDefault="00000000" w:rsidRPr="00000000" w14:paraId="0000019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Análisis financiero de los estados financieros. </w:t>
      </w:r>
    </w:p>
    <w:p w:rsidR="00000000" w:rsidDel="00000000" w:rsidP="00000000" w:rsidRDefault="00000000" w:rsidRPr="00000000" w14:paraId="0000019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Contabilización de partida doble. </w:t>
      </w:r>
    </w:p>
    <w:p w:rsidR="00000000" w:rsidDel="00000000" w:rsidP="00000000" w:rsidRDefault="00000000" w:rsidRPr="00000000" w14:paraId="00000199">
      <w:pPr>
        <w:spacing w:line="240" w:lineRule="auto"/>
        <w:rPr>
          <w:color w:val="000000"/>
          <w:sz w:val="20"/>
          <w:szCs w:val="20"/>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000000"/>
          <w:sz w:val="20"/>
          <w:szCs w:val="20"/>
        </w:rPr>
      </w:pPr>
      <w:r w:rsidDel="00000000" w:rsidR="00000000" w:rsidRPr="00000000">
        <w:rPr>
          <w:color w:val="000000"/>
          <w:sz w:val="20"/>
          <w:szCs w:val="20"/>
          <w:rtl w:val="0"/>
        </w:rPr>
        <w:t xml:space="preserve">L</w:t>
      </w:r>
      <w:commentRangeStart w:id="22"/>
      <w:r w:rsidDel="00000000" w:rsidR="00000000" w:rsidRPr="00000000">
        <w:rPr>
          <w:color w:val="000000"/>
          <w:sz w:val="20"/>
          <w:szCs w:val="20"/>
          <w:rtl w:val="0"/>
        </w:rPr>
        <w:t xml:space="preserve">os registros contables o libros contables permiten el registro de todas las actividades económicas y financieras de las entidades.</w:t>
      </w:r>
      <w:r w:rsidDel="00000000" w:rsidR="00000000" w:rsidRPr="00000000">
        <w:rPr>
          <w:rFonts w:ascii="Times New Roman" w:cs="Times New Roman" w:eastAsia="Times New Roman" w:hAnsi="Times New Roman"/>
          <w:color w:val="000000"/>
          <w:sz w:val="20"/>
          <w:szCs w:val="20"/>
          <w:rtl w:val="0"/>
        </w:rPr>
        <w:t xml:space="preserve"> </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000000"/>
          <w:sz w:val="24"/>
          <w:szCs w:val="24"/>
        </w:rPr>
      </w:pPr>
      <w:r w:rsidDel="00000000" w:rsidR="00000000" w:rsidRPr="00000000">
        <w:rPr>
          <w:color w:val="000000"/>
          <w:sz w:val="20"/>
          <w:szCs w:val="20"/>
          <w:rtl w:val="0"/>
        </w:rPr>
        <w:t xml:space="preserve">Es así como las cuentas T en contabilidad representan el registro de los movimientos contables, lo cual consta del débito y del haber; en el momento en que se realiza el registro se debe diligenciar el código y nombre de la cuenta.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96365</wp:posOffset>
            </wp:positionH>
            <wp:positionV relativeFrom="paragraph">
              <wp:posOffset>219075</wp:posOffset>
            </wp:positionV>
            <wp:extent cx="1237138" cy="1237138"/>
            <wp:effectExtent b="0" l="0" r="0" t="0"/>
            <wp:wrapSquare wrapText="bothSides" distB="114300" distT="114300" distL="114300" distR="114300"/>
            <wp:docPr id="2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1237138" cy="1237138"/>
                    </a:xfrm>
                    <a:prstGeom prst="rect"/>
                    <a:ln/>
                  </pic:spPr>
                </pic:pic>
              </a:graphicData>
            </a:graphic>
          </wp:anchor>
        </w:drawing>
      </w:r>
    </w:p>
    <w:p w:rsidR="00000000" w:rsidDel="00000000" w:rsidP="00000000" w:rsidRDefault="00000000" w:rsidRPr="00000000" w14:paraId="0000019E">
      <w:pPr>
        <w:spacing w:line="240" w:lineRule="auto"/>
        <w:jc w:val="both"/>
        <w:rPr>
          <w:rFonts w:ascii="Noto Sans Symbols" w:cs="Noto Sans Symbols" w:eastAsia="Noto Sans Symbols" w:hAnsi="Noto Sans Symbols"/>
          <w:color w:val="000000"/>
          <w:sz w:val="20"/>
          <w:szCs w:val="20"/>
        </w:rPr>
      </w:pPr>
      <w:r w:rsidDel="00000000" w:rsidR="00000000" w:rsidRPr="00000000">
        <w:rPr>
          <w:rtl w:val="0"/>
        </w:rPr>
      </w:r>
    </w:p>
    <w:p w:rsidR="00000000" w:rsidDel="00000000" w:rsidP="00000000" w:rsidRDefault="00000000" w:rsidRPr="00000000" w14:paraId="0000019F">
      <w:pPr>
        <w:spacing w:line="240" w:lineRule="auto"/>
        <w:jc w:val="both"/>
        <w:rPr>
          <w:rFonts w:ascii="Times New Roman" w:cs="Times New Roman" w:eastAsia="Times New Roman" w:hAnsi="Times New Roman"/>
          <w:sz w:val="24"/>
          <w:szCs w:val="24"/>
        </w:rPr>
      </w:pPr>
      <w:r w:rsidDel="00000000" w:rsidR="00000000" w:rsidRPr="00000000">
        <w:rPr>
          <w:color w:val="000000"/>
          <w:sz w:val="20"/>
          <w:szCs w:val="20"/>
          <w:rtl w:val="0"/>
        </w:rPr>
        <w:t xml:space="preserve">Los registros contables se deben registrar por el sistema de doble partida, el cual busca un equilibrio en los movimientos contables, de acuerdo con las cuentas estas disminuyen o aumentan en él debe o haber; en él debe se registran todos los ingresos y el haber todas las salidas.</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jc w:val="both"/>
        <w:rPr>
          <w:b w:val="1"/>
          <w:sz w:val="20"/>
          <w:szCs w:val="20"/>
        </w:rPr>
      </w:pPr>
      <w:r w:rsidDel="00000000" w:rsidR="00000000" w:rsidRPr="00000000">
        <w:rPr>
          <w:rtl w:val="0"/>
        </w:rPr>
      </w:r>
    </w:p>
    <w:p w:rsidR="00000000" w:rsidDel="00000000" w:rsidP="00000000" w:rsidRDefault="00000000" w:rsidRPr="00000000" w14:paraId="000001A2">
      <w:pPr>
        <w:jc w:val="both"/>
        <w:rPr>
          <w:b w:val="1"/>
          <w:sz w:val="20"/>
          <w:szCs w:val="20"/>
        </w:rPr>
      </w:pPr>
      <w:r w:rsidDel="00000000" w:rsidR="00000000" w:rsidRPr="00000000">
        <w:rPr>
          <w:rtl w:val="0"/>
        </w:rPr>
      </w:r>
    </w:p>
    <w:p w:rsidR="00000000" w:rsidDel="00000000" w:rsidP="00000000" w:rsidRDefault="00000000" w:rsidRPr="00000000" w14:paraId="000001A3">
      <w:pPr>
        <w:jc w:val="both"/>
        <w:rPr>
          <w:b w:val="1"/>
          <w:sz w:val="20"/>
          <w:szCs w:val="20"/>
        </w:rPr>
      </w:pPr>
      <w:r w:rsidDel="00000000" w:rsidR="00000000" w:rsidRPr="00000000">
        <w:rPr>
          <w:b w:val="1"/>
          <w:sz w:val="20"/>
          <w:szCs w:val="20"/>
          <w:rtl w:val="0"/>
        </w:rPr>
        <w:t xml:space="preserve">5.2</w:t>
        <w:tab/>
        <w:t xml:space="preserve"> Operaciones en caja</w:t>
      </w:r>
    </w:p>
    <w:p w:rsidR="00000000" w:rsidDel="00000000" w:rsidP="00000000" w:rsidRDefault="00000000" w:rsidRPr="00000000" w14:paraId="000001A4">
      <w:pPr>
        <w:jc w:val="both"/>
        <w:rPr>
          <w:b w:val="1"/>
          <w:sz w:val="20"/>
          <w:szCs w:val="20"/>
        </w:rPr>
      </w:pPr>
      <w:r w:rsidDel="00000000" w:rsidR="00000000" w:rsidRPr="00000000">
        <w:rPr>
          <w:rtl w:val="0"/>
        </w:rPr>
      </w:r>
    </w:p>
    <w:p w:rsidR="00000000" w:rsidDel="00000000" w:rsidP="00000000" w:rsidRDefault="00000000" w:rsidRPr="00000000" w14:paraId="000001A5">
      <w:pPr>
        <w:jc w:val="both"/>
        <w:rPr>
          <w:sz w:val="20"/>
          <w:szCs w:val="20"/>
        </w:rPr>
      </w:pPr>
      <w:r w:rsidDel="00000000" w:rsidR="00000000" w:rsidRPr="00000000">
        <w:rPr>
          <w:sz w:val="20"/>
          <w:szCs w:val="20"/>
          <w:rtl w:val="0"/>
        </w:rPr>
        <w:t xml:space="preserve">En una organización, los directores financieros, los gerentes comerciales y los tesoreros suelen ser los principales responsables de las estrategias generales de administración de efectivo, el análisis de estabilidad y otras responsabilidades relacionadas con el efectivo. Las empresas y los particulares ofrecen una amplia gama de servicios disponibles en el mercado financiero para ayudar con todo tipo de gestión de efectivo. Los bancos suelen ser un proveedor principal de servicios financieros. También hay muchas soluciones diferentes de gestión de efectivo para empresas y personas que buscan obtener el mejor rendimiento de los activos en efectivo o el uso más eficiente del efectivo.</w:t>
      </w:r>
    </w:p>
    <w:p w:rsidR="00000000" w:rsidDel="00000000" w:rsidP="00000000" w:rsidRDefault="00000000" w:rsidRPr="00000000" w14:paraId="000001A6">
      <w:pPr>
        <w:jc w:val="both"/>
        <w:rPr>
          <w:sz w:val="20"/>
          <w:szCs w:val="20"/>
        </w:rPr>
      </w:pPr>
      <w:r w:rsidDel="00000000" w:rsidR="00000000" w:rsidRPr="00000000">
        <w:rPr>
          <w:rtl w:val="0"/>
        </w:rPr>
      </w:r>
    </w:p>
    <w:p w:rsidR="00000000" w:rsidDel="00000000" w:rsidP="00000000" w:rsidRDefault="00000000" w:rsidRPr="00000000" w14:paraId="000001A7">
      <w:pPr>
        <w:jc w:val="both"/>
        <w:rPr>
          <w:sz w:val="20"/>
          <w:szCs w:val="20"/>
        </w:rPr>
      </w:pPr>
      <w:r w:rsidDel="00000000" w:rsidR="00000000" w:rsidRPr="00000000">
        <w:rPr>
          <w:sz w:val="20"/>
          <w:szCs w:val="20"/>
          <w:rtl w:val="0"/>
        </w:rPr>
        <w:t xml:space="preserve">Por tanto, es de importancia establecer controles internos para manejar el efectivo y los cheques que se reciben, la implementación de controles internos para garantizar que una organización alcance los objetivos de la manera más eficaz y eficiente posible.</w:t>
      </w:r>
    </w:p>
    <w:p w:rsidR="00000000" w:rsidDel="00000000" w:rsidP="00000000" w:rsidRDefault="00000000" w:rsidRPr="00000000" w14:paraId="000001A8">
      <w:pPr>
        <w:jc w:val="both"/>
        <w:rPr>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Una transacción en efectivo implica el intercambio de efectivo por un activo. Debido a que el intercambio es inmediato, el vendedor no asume ningún riesgo crediticio de que el comprador no pague, como sería el caso si se le concediera un crédito al comprador. Las transacciones en efectivo son más comunes para transacciones minoristas más pequeñas.</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color w:val="000000"/>
        </w:rPr>
        <w:drawing>
          <wp:inline distB="0" distT="0" distL="0" distR="0">
            <wp:extent cx="1726150" cy="1084711"/>
            <wp:effectExtent b="0" l="0" r="0" t="0"/>
            <wp:docPr descr="B2B sales person selling products and services to buyer in laptop. Business-to-business sales, B2B sales method, wholesale business trend concept. Pink coral blue vector isolated illustration" id="32" name="image9.jpg"/>
            <a:graphic>
              <a:graphicData uri="http://schemas.openxmlformats.org/drawingml/2006/picture">
                <pic:pic>
                  <pic:nvPicPr>
                    <pic:cNvPr descr="B2B sales person selling products and services to buyer in laptop. Business-to-business sales, B2B sales method, wholesale business trend concept. Pink coral blue vector isolated illustration" id="0" name="image9.jpg"/>
                    <pic:cNvPicPr preferRelativeResize="0"/>
                  </pic:nvPicPr>
                  <pic:blipFill>
                    <a:blip r:embed="rId29"/>
                    <a:srcRect b="0" l="0" r="0" t="0"/>
                    <a:stretch>
                      <a:fillRect/>
                    </a:stretch>
                  </pic:blipFill>
                  <pic:spPr>
                    <a:xfrm>
                      <a:off x="0" y="0"/>
                      <a:ext cx="1726150" cy="108471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000000"/>
          <w:sz w:val="24"/>
          <w:szCs w:val="24"/>
        </w:rPr>
      </w:pPr>
      <w:r w:rsidDel="00000000" w:rsidR="00000000" w:rsidRPr="00000000">
        <w:rPr>
          <w:color w:val="000000"/>
          <w:sz w:val="20"/>
          <w:szCs w:val="20"/>
          <w:rtl w:val="0"/>
        </w:rPr>
        <w:t xml:space="preserve">Las transacciones en efectivo difieren sustancialmente de las transacciones de crédito, en las que hay un retraso en el pago integrado en una transacción, mientras que este es un riesgo siempre presente cuando se utilizan transacciones de crédito en su lugar.</w:t>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Como se ha mencionado antes, las transacciones en efectivo pueden estar orientadas al consumidor o al negocio, contrasta con otros modos de pago, como las transacciones de crédito en un negocio que involucra efectos por cobrar. Del mismo modo, no existe el riesgo de que surja una deuda incobrable a partir de una transacción en efectivo.</w:t>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0">
      <w:pPr>
        <w:jc w:val="both"/>
        <w:rPr>
          <w:b w:val="1"/>
          <w:sz w:val="20"/>
          <w:szCs w:val="20"/>
        </w:rPr>
      </w:pPr>
      <w:r w:rsidDel="00000000" w:rsidR="00000000" w:rsidRPr="00000000">
        <w:rPr>
          <w:rtl w:val="0"/>
        </w:rPr>
      </w:r>
    </w:p>
    <w:p w:rsidR="00000000" w:rsidDel="00000000" w:rsidP="00000000" w:rsidRDefault="00000000" w:rsidRPr="00000000" w14:paraId="000001B1">
      <w:pPr>
        <w:jc w:val="both"/>
        <w:rPr>
          <w:b w:val="1"/>
          <w:sz w:val="20"/>
          <w:szCs w:val="20"/>
        </w:rPr>
      </w:pPr>
      <w:r w:rsidDel="00000000" w:rsidR="00000000" w:rsidRPr="00000000">
        <w:rPr>
          <w:b w:val="1"/>
          <w:sz w:val="20"/>
          <w:szCs w:val="20"/>
          <w:rtl w:val="0"/>
        </w:rPr>
        <w:t xml:space="preserve">5.3 </w:t>
        <w:tab/>
        <w:t xml:space="preserve"> Notas débito y crédito </w:t>
      </w:r>
    </w:p>
    <w:p w:rsidR="00000000" w:rsidDel="00000000" w:rsidP="00000000" w:rsidRDefault="00000000" w:rsidRPr="00000000" w14:paraId="000001B2">
      <w:pPr>
        <w:rPr>
          <w:sz w:val="20"/>
          <w:szCs w:val="20"/>
        </w:rPr>
      </w:pPr>
      <w:r w:rsidDel="00000000" w:rsidR="00000000" w:rsidRPr="00000000">
        <w:rPr>
          <w:rtl w:val="0"/>
        </w:rPr>
      </w:r>
    </w:p>
    <w:p w:rsidR="00000000" w:rsidDel="00000000" w:rsidP="00000000" w:rsidRDefault="00000000" w:rsidRPr="00000000" w14:paraId="000001B3">
      <w:pPr>
        <w:jc w:val="both"/>
        <w:rPr>
          <w:sz w:val="20"/>
          <w:szCs w:val="20"/>
        </w:rPr>
      </w:pPr>
      <w:r w:rsidDel="00000000" w:rsidR="00000000" w:rsidRPr="00000000">
        <w:rPr>
          <w:sz w:val="20"/>
          <w:szCs w:val="20"/>
          <w:rtl w:val="0"/>
        </w:rPr>
        <w:t xml:space="preserve">Es posible que se conozca bien el término factura o factura o lista de materiales. Una factura se utiliza para mantener un registro de las ventas. Entonces, qué pasa cuando hay un cambio en el valor de esas facturas. ¿Se editarán esas facturas? No tiene sentido hacerlo, pues ya se generó la factura y se registraron esas transacciones en el diario.</w:t>
      </w:r>
    </w:p>
    <w:p w:rsidR="00000000" w:rsidDel="00000000" w:rsidP="00000000" w:rsidRDefault="00000000" w:rsidRPr="00000000" w14:paraId="000001B4">
      <w:pPr>
        <w:jc w:val="both"/>
        <w:rPr>
          <w:sz w:val="20"/>
          <w:szCs w:val="20"/>
        </w:rPr>
      </w:pPr>
      <w:r w:rsidDel="00000000" w:rsidR="00000000" w:rsidRPr="00000000">
        <w:rPr>
          <w:rtl w:val="0"/>
        </w:rPr>
      </w:r>
    </w:p>
    <w:p w:rsidR="00000000" w:rsidDel="00000000" w:rsidP="00000000" w:rsidRDefault="00000000" w:rsidRPr="00000000" w14:paraId="000001B5">
      <w:pPr>
        <w:jc w:val="both"/>
        <w:rPr>
          <w:sz w:val="20"/>
          <w:szCs w:val="20"/>
        </w:rPr>
      </w:pPr>
      <w:r w:rsidDel="00000000" w:rsidR="00000000" w:rsidRPr="00000000">
        <w:rPr>
          <w:sz w:val="20"/>
          <w:szCs w:val="20"/>
          <w:rtl w:val="0"/>
        </w:rPr>
        <w:t xml:space="preserve">La única salida es hacer entradas adicionales que indiquen un cambio en el valor de la factura original y proporcionar un documento para una prueba más del valor real de la venta realizada. Estos documentos se denominan notas de crédito y débito; se invita a conocer sus características a continuación:</w:t>
      </w:r>
    </w:p>
    <w:p w:rsidR="00000000" w:rsidDel="00000000" w:rsidP="00000000" w:rsidRDefault="00000000" w:rsidRPr="00000000" w14:paraId="000001B6">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101600</wp:posOffset>
                </wp:positionV>
                <wp:extent cx="3847136" cy="593134"/>
                <wp:effectExtent b="0" l="0" r="0" t="0"/>
                <wp:wrapNone/>
                <wp:docPr id="21" name=""/>
                <a:graphic>
                  <a:graphicData uri="http://schemas.microsoft.com/office/word/2010/wordprocessingShape">
                    <wps:wsp>
                      <wps:cNvSpPr/>
                      <wps:cNvPr id="22" name="Shape 22"/>
                      <wps:spPr>
                        <a:xfrm>
                          <a:off x="3447832" y="3508833"/>
                          <a:ext cx="3796336" cy="542334"/>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CF05_5.3_NotasDebitoCredito_Acordion A tipo 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101600</wp:posOffset>
                </wp:positionV>
                <wp:extent cx="3847136" cy="593134"/>
                <wp:effectExtent b="0" l="0" r="0" t="0"/>
                <wp:wrapNone/>
                <wp:docPr id="21" name="image38.png"/>
                <a:graphic>
                  <a:graphicData uri="http://schemas.openxmlformats.org/drawingml/2006/picture">
                    <pic:pic>
                      <pic:nvPicPr>
                        <pic:cNvPr id="0" name="image38.png"/>
                        <pic:cNvPicPr preferRelativeResize="0"/>
                      </pic:nvPicPr>
                      <pic:blipFill>
                        <a:blip r:embed="rId30"/>
                        <a:srcRect/>
                        <a:stretch>
                          <a:fillRect/>
                        </a:stretch>
                      </pic:blipFill>
                      <pic:spPr>
                        <a:xfrm>
                          <a:off x="0" y="0"/>
                          <a:ext cx="3847136" cy="593134"/>
                        </a:xfrm>
                        <a:prstGeom prst="rect"/>
                        <a:ln/>
                      </pic:spPr>
                    </pic:pic>
                  </a:graphicData>
                </a:graphic>
              </wp:anchor>
            </w:drawing>
          </mc:Fallback>
        </mc:AlternateContent>
      </w:r>
    </w:p>
    <w:p w:rsidR="00000000" w:rsidDel="00000000" w:rsidP="00000000" w:rsidRDefault="00000000" w:rsidRPr="00000000" w14:paraId="000001B7">
      <w:pPr>
        <w:jc w:val="both"/>
        <w:rPr>
          <w:b w:val="1"/>
          <w:sz w:val="20"/>
          <w:szCs w:val="20"/>
        </w:rPr>
      </w:pPr>
      <w:r w:rsidDel="00000000" w:rsidR="00000000" w:rsidRPr="00000000">
        <w:rPr>
          <w:rtl w:val="0"/>
        </w:rPr>
      </w:r>
    </w:p>
    <w:p w:rsidR="00000000" w:rsidDel="00000000" w:rsidP="00000000" w:rsidRDefault="00000000" w:rsidRPr="00000000" w14:paraId="000001B8">
      <w:pPr>
        <w:jc w:val="both"/>
        <w:rPr>
          <w:b w:val="1"/>
          <w:sz w:val="20"/>
          <w:szCs w:val="20"/>
        </w:rPr>
      </w:pPr>
      <w:r w:rsidDel="00000000" w:rsidR="00000000" w:rsidRPr="00000000">
        <w:rPr>
          <w:rtl w:val="0"/>
        </w:rPr>
      </w:r>
    </w:p>
    <w:p w:rsidR="00000000" w:rsidDel="00000000" w:rsidP="00000000" w:rsidRDefault="00000000" w:rsidRPr="00000000" w14:paraId="000001B9">
      <w:pPr>
        <w:jc w:val="both"/>
        <w:rPr>
          <w:b w:val="1"/>
          <w:sz w:val="20"/>
          <w:szCs w:val="20"/>
        </w:rPr>
      </w:pPr>
      <w:r w:rsidDel="00000000" w:rsidR="00000000" w:rsidRPr="00000000">
        <w:rPr>
          <w:rtl w:val="0"/>
        </w:rPr>
      </w:r>
    </w:p>
    <w:p w:rsidR="00000000" w:rsidDel="00000000" w:rsidP="00000000" w:rsidRDefault="00000000" w:rsidRPr="00000000" w14:paraId="000001BA">
      <w:pPr>
        <w:jc w:val="both"/>
        <w:rPr>
          <w:b w:val="1"/>
          <w:sz w:val="20"/>
          <w:szCs w:val="20"/>
        </w:rPr>
      </w:pPr>
      <w:r w:rsidDel="00000000" w:rsidR="00000000" w:rsidRPr="00000000">
        <w:rPr>
          <w:rtl w:val="0"/>
        </w:rPr>
      </w:r>
    </w:p>
    <w:p w:rsidR="00000000" w:rsidDel="00000000" w:rsidP="00000000" w:rsidRDefault="00000000" w:rsidRPr="00000000" w14:paraId="000001BB">
      <w:pPr>
        <w:jc w:val="both"/>
        <w:rPr>
          <w:sz w:val="20"/>
          <w:szCs w:val="20"/>
        </w:rPr>
      </w:pPr>
      <w:r w:rsidDel="00000000" w:rsidR="00000000" w:rsidRPr="00000000">
        <w:rPr>
          <w:rtl w:val="0"/>
        </w:rPr>
      </w:r>
    </w:p>
    <w:p w:rsidR="00000000" w:rsidDel="00000000" w:rsidP="00000000" w:rsidRDefault="00000000" w:rsidRPr="00000000" w14:paraId="000001BC">
      <w:pPr>
        <w:jc w:val="both"/>
        <w:rPr>
          <w:sz w:val="20"/>
          <w:szCs w:val="20"/>
        </w:rPr>
      </w:pPr>
      <w:r w:rsidDel="00000000" w:rsidR="00000000" w:rsidRPr="00000000">
        <w:rPr>
          <w:sz w:val="20"/>
          <w:szCs w:val="20"/>
          <w:rtl w:val="0"/>
        </w:rPr>
        <w:t xml:space="preserve">Detalles a incluir en una nota de débito y una nota de crédito</w:t>
      </w:r>
      <w:commentRangeStart w:id="23"/>
      <w:r w:rsidDel="00000000" w:rsidR="00000000" w:rsidRPr="00000000">
        <w:rPr>
          <w:rtl w:val="0"/>
        </w:rPr>
      </w:r>
    </w:p>
    <w:p w:rsidR="00000000" w:rsidDel="00000000" w:rsidP="00000000" w:rsidRDefault="00000000" w:rsidRPr="00000000" w14:paraId="000001BD">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101600</wp:posOffset>
                </wp:positionV>
                <wp:extent cx="4635325" cy="1740776"/>
                <wp:effectExtent b="0" l="0" r="0" t="0"/>
                <wp:wrapNone/>
                <wp:docPr id="2" name=""/>
                <a:graphic>
                  <a:graphicData uri="http://schemas.microsoft.com/office/word/2010/wordprocessingShape">
                    <wps:wsp>
                      <wps:cNvSpPr/>
                      <wps:cNvPr id="3" name="Shape 3"/>
                      <wps:spPr>
                        <a:xfrm>
                          <a:off x="3047388" y="2928662"/>
                          <a:ext cx="4597225" cy="1702676"/>
                        </a:xfrm>
                        <a:prstGeom prst="roundRect">
                          <a:avLst>
                            <a:gd fmla="val 16667" name="adj"/>
                          </a:avLst>
                        </a:prstGeom>
                        <a:solidFill>
                          <a:srgbClr val="C5D8F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123.00000190734863" w:right="0" w:firstLine="294.00001525878906"/>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La nota de débito y la nota de crédito se emiten cuando el cliente devuelve ciertos bienes al vendedor. </w:t>
                            </w:r>
                          </w:p>
                          <w:p w:rsidR="00000000" w:rsidDel="00000000" w:rsidP="00000000" w:rsidRDefault="00000000" w:rsidRPr="00000000">
                            <w:pPr>
                              <w:spacing w:after="0" w:before="0" w:line="275.00000953674316"/>
                              <w:ind w:left="282.00000762939453" w:right="0" w:firstLine="1128.9999389648438"/>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23.00000190734863" w:right="0" w:firstLine="294.00001525878906"/>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 través de una nota de débito, el cliente le hace saber al vendedor que está devolviendo ciertos bienes comprados por él. </w:t>
                            </w:r>
                          </w:p>
                          <w:p w:rsidR="00000000" w:rsidDel="00000000" w:rsidP="00000000" w:rsidRDefault="00000000" w:rsidRPr="00000000">
                            <w:pPr>
                              <w:spacing w:after="0" w:before="0" w:line="275.00000953674316"/>
                              <w:ind w:left="282.00000762939453" w:right="0" w:firstLine="1128.9999389648438"/>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123.00000190734863" w:right="0" w:firstLine="294.00001525878906"/>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La nota de crédito, por otro lado, le permite al cliente saber que el dinero por el cual se envió la nota de débito, está siendo devuelto.</w:t>
                            </w:r>
                          </w:p>
                          <w:p w:rsidR="00000000" w:rsidDel="00000000" w:rsidP="00000000" w:rsidRDefault="00000000" w:rsidRPr="00000000">
                            <w:pPr>
                              <w:spacing w:after="0" w:before="0" w:line="275.00000953674316"/>
                              <w:ind w:left="282.00000762939453" w:right="0" w:firstLine="1128.9999389648438"/>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101600</wp:posOffset>
                </wp:positionV>
                <wp:extent cx="4635325" cy="1740776"/>
                <wp:effectExtent b="0" l="0" r="0" t="0"/>
                <wp:wrapNone/>
                <wp:docPr id="2" name="image8.png"/>
                <a:graphic>
                  <a:graphicData uri="http://schemas.openxmlformats.org/drawingml/2006/picture">
                    <pic:pic>
                      <pic:nvPicPr>
                        <pic:cNvPr id="0" name="image8.png"/>
                        <pic:cNvPicPr preferRelativeResize="0"/>
                      </pic:nvPicPr>
                      <pic:blipFill>
                        <a:blip r:embed="rId31"/>
                        <a:srcRect/>
                        <a:stretch>
                          <a:fillRect/>
                        </a:stretch>
                      </pic:blipFill>
                      <pic:spPr>
                        <a:xfrm>
                          <a:off x="0" y="0"/>
                          <a:ext cx="4635325" cy="1740776"/>
                        </a:xfrm>
                        <a:prstGeom prst="rect"/>
                        <a:ln/>
                      </pic:spPr>
                    </pic:pic>
                  </a:graphicData>
                </a:graphic>
              </wp:anchor>
            </w:drawing>
          </mc:Fallback>
        </mc:AlternateContent>
      </w:r>
    </w:p>
    <w:p w:rsidR="00000000" w:rsidDel="00000000" w:rsidP="00000000" w:rsidRDefault="00000000" w:rsidRPr="00000000" w14:paraId="000001BE">
      <w:pPr>
        <w:jc w:val="both"/>
        <w:rPr>
          <w:sz w:val="20"/>
          <w:szCs w:val="20"/>
        </w:rPr>
      </w:pPr>
      <w:r w:rsidDel="00000000" w:rsidR="00000000" w:rsidRPr="00000000">
        <w:rPr>
          <w:rtl w:val="0"/>
        </w:rPr>
      </w:r>
    </w:p>
    <w:p w:rsidR="00000000" w:rsidDel="00000000" w:rsidP="00000000" w:rsidRDefault="00000000" w:rsidRPr="00000000" w14:paraId="000001BF">
      <w:pPr>
        <w:jc w:val="both"/>
        <w:rPr>
          <w:sz w:val="20"/>
          <w:szCs w:val="20"/>
        </w:rPr>
      </w:pPr>
      <w:r w:rsidDel="00000000" w:rsidR="00000000" w:rsidRPr="00000000">
        <w:rPr>
          <w:rtl w:val="0"/>
        </w:rPr>
      </w:r>
    </w:p>
    <w:p w:rsidR="00000000" w:rsidDel="00000000" w:rsidP="00000000" w:rsidRDefault="00000000" w:rsidRPr="00000000" w14:paraId="000001C0">
      <w:pPr>
        <w:jc w:val="both"/>
        <w:rPr>
          <w:sz w:val="20"/>
          <w:szCs w:val="20"/>
        </w:rPr>
      </w:pPr>
      <w:r w:rsidDel="00000000" w:rsidR="00000000" w:rsidRPr="00000000">
        <w:rPr>
          <w:rtl w:val="0"/>
        </w:rPr>
      </w:r>
    </w:p>
    <w:p w:rsidR="00000000" w:rsidDel="00000000" w:rsidP="00000000" w:rsidRDefault="00000000" w:rsidRPr="00000000" w14:paraId="000001C1">
      <w:pPr>
        <w:jc w:val="both"/>
        <w:rPr>
          <w:sz w:val="20"/>
          <w:szCs w:val="20"/>
        </w:rPr>
      </w:pPr>
      <w:r w:rsidDel="00000000" w:rsidR="00000000" w:rsidRPr="00000000">
        <w:rPr>
          <w:rtl w:val="0"/>
        </w:rPr>
      </w:r>
    </w:p>
    <w:p w:rsidR="00000000" w:rsidDel="00000000" w:rsidP="00000000" w:rsidRDefault="00000000" w:rsidRPr="00000000" w14:paraId="000001C2">
      <w:pPr>
        <w:jc w:val="both"/>
        <w:rPr>
          <w:sz w:val="20"/>
          <w:szCs w:val="20"/>
        </w:rPr>
      </w:pPr>
      <w:r w:rsidDel="00000000" w:rsidR="00000000" w:rsidRPr="00000000">
        <w:rPr>
          <w:rtl w:val="0"/>
        </w:rPr>
      </w:r>
    </w:p>
    <w:p w:rsidR="00000000" w:rsidDel="00000000" w:rsidP="00000000" w:rsidRDefault="00000000" w:rsidRPr="00000000" w14:paraId="000001C3">
      <w:pPr>
        <w:jc w:val="both"/>
        <w:rPr>
          <w:b w:val="1"/>
          <w:sz w:val="20"/>
          <w:szCs w:val="20"/>
        </w:rPr>
      </w:pPr>
      <w:commentRangeEnd w:id="23"/>
      <w:r w:rsidDel="00000000" w:rsidR="00000000" w:rsidRPr="00000000">
        <w:commentReference w:id="23"/>
      </w:r>
      <w:r w:rsidDel="00000000" w:rsidR="00000000" w:rsidRPr="00000000">
        <w:rPr>
          <w:b w:val="1"/>
          <w:sz w:val="20"/>
          <w:szCs w:val="20"/>
          <w:rtl w:val="0"/>
        </w:rPr>
        <w:t xml:space="preserve">5.4</w:t>
        <w:tab/>
        <w:t xml:space="preserve"> Informes</w:t>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Los estados financieros son los informes que reflejan la realidad contable de las empresas y muestran su estructura económica y financiera, tam</w:t>
      </w:r>
      <w:commentRangeStart w:id="24"/>
      <w:r w:rsidDel="00000000" w:rsidR="00000000" w:rsidRPr="00000000">
        <w:rPr>
          <w:color w:val="000000"/>
          <w:sz w:val="20"/>
          <w:szCs w:val="20"/>
          <w:rtl w:val="0"/>
        </w:rPr>
        <w:t xml:space="preserve">bi</w:t>
      </w:r>
      <w:r w:rsidDel="00000000" w:rsidR="00000000" w:rsidRPr="00000000">
        <w:rPr>
          <w:sz w:val="20"/>
          <w:szCs w:val="20"/>
          <w:rtl w:val="0"/>
        </w:rPr>
        <w:t xml:space="preserve">én son llamados cuentas anuales; en estos informes se evidencian las </w:t>
      </w:r>
      <w:r w:rsidDel="00000000" w:rsidR="00000000" w:rsidRPr="00000000">
        <w:rPr>
          <w:color w:val="000000"/>
          <w:sz w:val="20"/>
          <w:szCs w:val="20"/>
          <w:rtl w:val="0"/>
        </w:rPr>
        <w:t xml:space="preserve">actividades económicas</w:t>
      </w:r>
      <w:r w:rsidDel="00000000" w:rsidR="00000000" w:rsidRPr="00000000">
        <w:rPr>
          <w:sz w:val="20"/>
          <w:szCs w:val="20"/>
          <w:rtl w:val="0"/>
        </w:rPr>
        <w:t xml:space="preserve"> realizadas, durante un margen de tiempo. En los estados financieros se deben tener en cuenta los siguientes procesos.</w:t>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12700</wp:posOffset>
                </wp:positionV>
                <wp:extent cx="3457662" cy="605746"/>
                <wp:effectExtent b="0" l="0" r="0" t="0"/>
                <wp:wrapNone/>
                <wp:docPr id="3" name=""/>
                <a:graphic>
                  <a:graphicData uri="http://schemas.microsoft.com/office/word/2010/wordprocessingShape">
                    <wps:wsp>
                      <wps:cNvSpPr/>
                      <wps:cNvPr id="4" name="Shape 4"/>
                      <wps:spPr>
                        <a:xfrm>
                          <a:off x="3642569" y="3502527"/>
                          <a:ext cx="3406862" cy="554946"/>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CF05_5.4_InformesFinancieros_InfografiaInteractiva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12700</wp:posOffset>
                </wp:positionV>
                <wp:extent cx="3457662" cy="605746"/>
                <wp:effectExtent b="0" l="0" r="0" t="0"/>
                <wp:wrapNone/>
                <wp:docPr id="3" name="image11.png"/>
                <a:graphic>
                  <a:graphicData uri="http://schemas.openxmlformats.org/drawingml/2006/picture">
                    <pic:pic>
                      <pic:nvPicPr>
                        <pic:cNvPr id="0" name="image11.png"/>
                        <pic:cNvPicPr preferRelativeResize="0"/>
                      </pic:nvPicPr>
                      <pic:blipFill>
                        <a:blip r:embed="rId32"/>
                        <a:srcRect/>
                        <a:stretch>
                          <a:fillRect/>
                        </a:stretch>
                      </pic:blipFill>
                      <pic:spPr>
                        <a:xfrm>
                          <a:off x="0" y="0"/>
                          <a:ext cx="3457662" cy="605746"/>
                        </a:xfrm>
                        <a:prstGeom prst="rect"/>
                        <a:ln/>
                      </pic:spPr>
                    </pic:pic>
                  </a:graphicData>
                </a:graphic>
              </wp:anchor>
            </w:drawing>
          </mc:Fallback>
        </mc:AlternateConten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line="240" w:lineRule="auto"/>
        <w:rPr>
          <w:i w:val="1"/>
          <w:color w:val="000000"/>
          <w:sz w:val="20"/>
          <w:szCs w:val="2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line="240" w:lineRule="auto"/>
        <w:rPr>
          <w:i w:val="1"/>
          <w:color w:val="000000"/>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El estado de situación financiera de acuerdo con la Norma Internacional de Contabilidad (NIC) o el balance general, refleja los bienes, dineros y derechos de la empresa, los cuales son denominados activos y se dividen en activos no corrientes y activos corrie</w:t>
      </w:r>
      <w:commentRangeEnd w:id="24"/>
      <w:r w:rsidDel="00000000" w:rsidR="00000000" w:rsidRPr="00000000">
        <w:commentReference w:id="24"/>
      </w:r>
      <w:r w:rsidDel="00000000" w:rsidR="00000000" w:rsidRPr="00000000">
        <w:rPr>
          <w:color w:val="000000"/>
          <w:sz w:val="20"/>
          <w:szCs w:val="20"/>
          <w:rtl w:val="0"/>
        </w:rPr>
        <w:t xml:space="preserve">ntes.</w:t>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sz w:val="20"/>
          <w:szCs w:val="20"/>
          <w:rtl w:val="0"/>
        </w:rPr>
        <w:t xml:space="preserve">En cuanto a las obligaciones en el estado de situación financiera, se denomina pasivo y también se dividen en pasivos no </w:t>
      </w:r>
      <w:r w:rsidDel="00000000" w:rsidR="00000000" w:rsidRPr="00000000">
        <w:rPr>
          <w:sz w:val="20"/>
          <w:szCs w:val="20"/>
          <w:rtl w:val="0"/>
        </w:rPr>
        <w:t xml:space="preserve">corrientes</w:t>
      </w:r>
      <w:r w:rsidDel="00000000" w:rsidR="00000000" w:rsidRPr="00000000">
        <w:rPr>
          <w:color w:val="000000"/>
          <w:sz w:val="20"/>
          <w:szCs w:val="20"/>
          <w:rtl w:val="0"/>
        </w:rPr>
        <w:t xml:space="preserve"> y pasivos corrientes; por su parte el capital y las reservas de la empresa se </w:t>
      </w:r>
      <w:r w:rsidDel="00000000" w:rsidR="00000000" w:rsidRPr="00000000">
        <w:rPr>
          <w:sz w:val="20"/>
          <w:szCs w:val="20"/>
          <w:rtl w:val="0"/>
        </w:rPr>
        <w:t xml:space="preserve">denomina</w:t>
      </w:r>
      <w:r w:rsidDel="00000000" w:rsidR="00000000" w:rsidRPr="00000000">
        <w:rPr>
          <w:color w:val="000000"/>
          <w:sz w:val="20"/>
          <w:szCs w:val="20"/>
          <w:rtl w:val="0"/>
        </w:rPr>
        <w:t xml:space="preserve"> patrimonio. </w:t>
      </w:r>
      <w:r w:rsidDel="00000000" w:rsidR="00000000" w:rsidRPr="00000000">
        <w:rPr>
          <w:rtl w:val="0"/>
        </w:rPr>
      </w:r>
    </w:p>
    <w:p w:rsidR="00000000" w:rsidDel="00000000" w:rsidP="00000000" w:rsidRDefault="00000000" w:rsidRPr="00000000" w14:paraId="000001D1">
      <w:pPr>
        <w:keepNext w:val="1"/>
        <w:spacing w:line="240" w:lineRule="auto"/>
        <w:rPr>
          <w:color w:val="000000"/>
        </w:rPr>
      </w:pPr>
      <w:r w:rsidDel="00000000" w:rsidR="00000000" w:rsidRPr="00000000">
        <w:rPr>
          <w:i w:val="1"/>
          <w:sz w:val="16"/>
          <w:szCs w:val="16"/>
          <w:rtl w:val="0"/>
        </w:rPr>
        <w:t xml:space="preserve">            </w:t>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Dentro de las organizaciones es indispensable tener presente la estructura de costos, por lo cual se encuentra la contabilidad de costos, que se encarga de informar los costos de productos o servicios.</w:t>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line="240" w:lineRule="auto"/>
        <w:jc w:val="center"/>
        <w:rPr>
          <w:i w:val="1"/>
          <w:color w:val="000000"/>
          <w:sz w:val="20"/>
          <w:szCs w:val="2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En la estructura de costos se identifican los costos directos e indirectos</w:t>
      </w:r>
      <w:r w:rsidDel="00000000" w:rsidR="00000000" w:rsidRPr="00000000">
        <w:rPr>
          <w:sz w:val="20"/>
          <w:szCs w:val="20"/>
          <w:rtl w:val="0"/>
        </w:rPr>
        <w:t xml:space="preserve">,</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los costos directos</w:t>
      </w:r>
      <w:r w:rsidDel="00000000" w:rsidR="00000000" w:rsidRPr="00000000">
        <w:rPr>
          <w:color w:val="000000"/>
          <w:sz w:val="20"/>
          <w:szCs w:val="20"/>
          <w:rtl w:val="0"/>
        </w:rPr>
        <w:t xml:space="preserve"> son los que directamente están relacionados con el producto o servicio</w:t>
      </w:r>
      <w:r w:rsidDel="00000000" w:rsidR="00000000" w:rsidRPr="00000000">
        <w:rPr>
          <w:sz w:val="20"/>
          <w:szCs w:val="20"/>
          <w:rtl w:val="0"/>
        </w:rPr>
        <w:t xml:space="preserve">, mientras que </w:t>
      </w:r>
      <w:r w:rsidDel="00000000" w:rsidR="00000000" w:rsidRPr="00000000">
        <w:rPr>
          <w:color w:val="000000"/>
          <w:sz w:val="20"/>
          <w:szCs w:val="20"/>
          <w:rtl w:val="0"/>
        </w:rPr>
        <w:t xml:space="preserve">los </w:t>
      </w:r>
      <w:r w:rsidDel="00000000" w:rsidR="00000000" w:rsidRPr="00000000">
        <w:rPr>
          <w:b w:val="1"/>
          <w:color w:val="000000"/>
          <w:sz w:val="20"/>
          <w:szCs w:val="20"/>
          <w:rtl w:val="0"/>
        </w:rPr>
        <w:t xml:space="preserve">costos indirectos</w:t>
      </w:r>
      <w:r w:rsidDel="00000000" w:rsidR="00000000" w:rsidRPr="00000000">
        <w:rPr>
          <w:color w:val="000000"/>
          <w:sz w:val="20"/>
          <w:szCs w:val="20"/>
          <w:rtl w:val="0"/>
        </w:rPr>
        <w:t xml:space="preserve">, se encuentran relacionados con el producto o servicio, pero no pueden asignarse equitativamente a cada uno, como por ejemplo suministro de servicios públicos.</w:t>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Mientras que los </w:t>
      </w:r>
      <w:r w:rsidDel="00000000" w:rsidR="00000000" w:rsidRPr="00000000">
        <w:rPr>
          <w:b w:val="1"/>
          <w:color w:val="000000"/>
          <w:sz w:val="20"/>
          <w:szCs w:val="20"/>
          <w:rtl w:val="0"/>
        </w:rPr>
        <w:t xml:space="preserve">costos directos</w:t>
      </w:r>
      <w:r w:rsidDel="00000000" w:rsidR="00000000" w:rsidRPr="00000000">
        <w:rPr>
          <w:color w:val="000000"/>
          <w:sz w:val="20"/>
          <w:szCs w:val="20"/>
          <w:rtl w:val="0"/>
        </w:rPr>
        <w:t xml:space="preserve">, se conocen también como </w:t>
      </w:r>
      <w:r w:rsidDel="00000000" w:rsidR="00000000" w:rsidRPr="00000000">
        <w:rPr>
          <w:b w:val="1"/>
          <w:color w:val="000000"/>
          <w:sz w:val="20"/>
          <w:szCs w:val="20"/>
          <w:rtl w:val="0"/>
        </w:rPr>
        <w:t xml:space="preserve">costos variables</w:t>
      </w:r>
      <w:r w:rsidDel="00000000" w:rsidR="00000000" w:rsidRPr="00000000">
        <w:rPr>
          <w:color w:val="000000"/>
          <w:sz w:val="20"/>
          <w:szCs w:val="20"/>
          <w:rtl w:val="0"/>
        </w:rPr>
        <w:t xml:space="preserve"> y dependen de las unidades de productos o servicios, y los costos indirectos se conocen como </w:t>
      </w:r>
      <w:r w:rsidDel="00000000" w:rsidR="00000000" w:rsidRPr="00000000">
        <w:rPr>
          <w:b w:val="1"/>
          <w:color w:val="000000"/>
          <w:sz w:val="20"/>
          <w:szCs w:val="20"/>
          <w:rtl w:val="0"/>
        </w:rPr>
        <w:t xml:space="preserve">costos fijos</w:t>
      </w:r>
      <w:r w:rsidDel="00000000" w:rsidR="00000000" w:rsidRPr="00000000">
        <w:rPr>
          <w:color w:val="000000"/>
          <w:sz w:val="20"/>
          <w:szCs w:val="20"/>
          <w:rtl w:val="0"/>
        </w:rPr>
        <w:t xml:space="preserve">.</w:t>
      </w:r>
    </w:p>
    <w:p w:rsidR="00000000" w:rsidDel="00000000" w:rsidP="00000000" w:rsidRDefault="00000000" w:rsidRPr="00000000" w14:paraId="000001D7">
      <w:pPr>
        <w:jc w:val="both"/>
        <w:rPr>
          <w:b w:val="1"/>
          <w:sz w:val="20"/>
          <w:szCs w:val="20"/>
        </w:rPr>
      </w:pPr>
      <w:r w:rsidDel="00000000" w:rsidR="00000000" w:rsidRPr="00000000">
        <w:rPr>
          <w:rtl w:val="0"/>
        </w:rPr>
      </w:r>
    </w:p>
    <w:p w:rsidR="00000000" w:rsidDel="00000000" w:rsidP="00000000" w:rsidRDefault="00000000" w:rsidRPr="00000000" w14:paraId="000001D8">
      <w:pPr>
        <w:jc w:val="both"/>
        <w:rPr>
          <w:b w:val="1"/>
          <w:sz w:val="20"/>
          <w:szCs w:val="20"/>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6.</w:t>
        <w:tab/>
        <w:t xml:space="preserve"> </w:t>
      </w:r>
      <w:r w:rsidDel="00000000" w:rsidR="00000000" w:rsidRPr="00000000">
        <w:rPr>
          <w:b w:val="1"/>
          <w:i w:val="1"/>
          <w:sz w:val="20"/>
          <w:szCs w:val="20"/>
          <w:rtl w:val="0"/>
        </w:rPr>
        <w:t xml:space="preserve">Software</w:t>
      </w:r>
      <w:r w:rsidDel="00000000" w:rsidR="00000000" w:rsidRPr="00000000">
        <w:rPr>
          <w:b w:val="1"/>
          <w:sz w:val="20"/>
          <w:szCs w:val="20"/>
          <w:rtl w:val="0"/>
        </w:rPr>
        <w:t xml:space="preserve"> de efectivo</w:t>
      </w:r>
    </w:p>
    <w:p w:rsidR="00000000" w:rsidDel="00000000" w:rsidP="00000000" w:rsidRDefault="00000000" w:rsidRPr="00000000" w14:paraId="000001D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w:t>
      </w:r>
      <w:r w:rsidDel="00000000" w:rsidR="00000000" w:rsidRPr="00000000">
        <w:rPr>
          <w:i w:val="1"/>
          <w:sz w:val="20"/>
          <w:szCs w:val="20"/>
          <w:rtl w:val="0"/>
        </w:rPr>
        <w:t xml:space="preserve">software</w:t>
      </w:r>
      <w:r w:rsidDel="00000000" w:rsidR="00000000" w:rsidRPr="00000000">
        <w:rPr>
          <w:sz w:val="20"/>
          <w:szCs w:val="20"/>
          <w:rtl w:val="0"/>
        </w:rPr>
        <w:t xml:space="preserve"> de gestión de efectivo sobre todo proporciona una vista del efectivo disponible; en otras palabras, puede verificar si una empresa tiene suficiente dinero para cumplir con sus compromisos a corto plazo y tal vez aumentar sus recursos previstos para mitigar el riesgo de enfrentar una escasez de efectivo. Por lo tanto, el </w:t>
      </w:r>
      <w:r w:rsidDel="00000000" w:rsidR="00000000" w:rsidRPr="00000000">
        <w:rPr>
          <w:i w:val="1"/>
          <w:sz w:val="20"/>
          <w:szCs w:val="20"/>
          <w:rtl w:val="0"/>
        </w:rPr>
        <w:t xml:space="preserve">software</w:t>
      </w:r>
      <w:r w:rsidDel="00000000" w:rsidR="00000000" w:rsidRPr="00000000">
        <w:rPr>
          <w:sz w:val="20"/>
          <w:szCs w:val="20"/>
          <w:rtl w:val="0"/>
        </w:rPr>
        <w:t xml:space="preserve"> de gestión de efectivo proporciona información en tiempo real sobre los recursos disponibles para que pueda anticipar los requisitos de capital de trabajo (más de una semana, un mes, seis meses, un año) y administrar el negocio de manera óptima. ¡El </w:t>
      </w:r>
      <w:r w:rsidDel="00000000" w:rsidR="00000000" w:rsidRPr="00000000">
        <w:rPr>
          <w:i w:val="1"/>
          <w:sz w:val="20"/>
          <w:szCs w:val="20"/>
          <w:rtl w:val="0"/>
        </w:rPr>
        <w:t xml:space="preserve">software</w:t>
      </w:r>
      <w:r w:rsidDel="00000000" w:rsidR="00000000" w:rsidRPr="00000000">
        <w:rPr>
          <w:sz w:val="20"/>
          <w:szCs w:val="20"/>
          <w:rtl w:val="0"/>
        </w:rPr>
        <w:t xml:space="preserve"> de gestión de efectivo es, por lo tanto, una verdadera herramienta de toma de decisiones!</w:t>
      </w:r>
    </w:p>
    <w:p w:rsidR="00000000" w:rsidDel="00000000" w:rsidP="00000000" w:rsidRDefault="00000000" w:rsidRPr="00000000" w14:paraId="000001D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w:t>
      </w:r>
      <w:r w:rsidDel="00000000" w:rsidR="00000000" w:rsidRPr="00000000">
        <w:rPr>
          <w:i w:val="1"/>
          <w:sz w:val="20"/>
          <w:szCs w:val="20"/>
          <w:rtl w:val="0"/>
        </w:rPr>
        <w:t xml:space="preserve">software</w:t>
      </w:r>
      <w:r w:rsidDel="00000000" w:rsidR="00000000" w:rsidRPr="00000000">
        <w:rPr>
          <w:sz w:val="20"/>
          <w:szCs w:val="20"/>
          <w:rtl w:val="0"/>
        </w:rPr>
        <w:t xml:space="preserve"> de contabilidad, por su parte, se utiliza especialmente, como su nombre indica, para la contabilidad, puede ser adaptado o desarrollado por la propia empresa o puede obtenerse de un proveedor, generalmente realiza tareas contables básicas, como la contabilidad de compras y ventas, extractos bancarios y tarjetas, activos fijos adquiridos o enajenados, asientos de fin de a</w:t>
      </w:r>
      <w:commentRangeStart w:id="25"/>
      <w:r w:rsidDel="00000000" w:rsidR="00000000" w:rsidRPr="00000000">
        <w:rPr>
          <w:sz w:val="20"/>
          <w:szCs w:val="20"/>
          <w:rtl w:val="0"/>
        </w:rPr>
        <w:t xml:space="preserve">ño y divulgaciones contables (balance, cuenta de resultados, etc.).</w:t>
      </w:r>
    </w:p>
    <w:p w:rsidR="00000000" w:rsidDel="00000000" w:rsidP="00000000" w:rsidRDefault="00000000" w:rsidRPr="00000000" w14:paraId="000001DE">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jc w:val="center"/>
        <w:rPr>
          <w:sz w:val="20"/>
          <w:szCs w:val="20"/>
        </w:rPr>
      </w:pPr>
      <w:r w:rsidDel="00000000" w:rsidR="00000000" w:rsidRPr="00000000">
        <w:rPr/>
        <w:drawing>
          <wp:inline distB="0" distT="0" distL="0" distR="0">
            <wp:extent cx="1776834" cy="1084266"/>
            <wp:effectExtent b="0" l="0" r="0" t="0"/>
            <wp:docPr descr="Colegas que discuten el informe de estadísticas contables utilizando software vector gratuito" id="35" name="image21.jpg"/>
            <a:graphic>
              <a:graphicData uri="http://schemas.openxmlformats.org/drawingml/2006/picture">
                <pic:pic>
                  <pic:nvPicPr>
                    <pic:cNvPr descr="Colegas que discuten el informe de estadísticas contables utilizando software vector gratuito" id="0" name="image21.jpg"/>
                    <pic:cNvPicPr preferRelativeResize="0"/>
                  </pic:nvPicPr>
                  <pic:blipFill>
                    <a:blip r:embed="rId33"/>
                    <a:srcRect b="0" l="0" r="0" t="0"/>
                    <a:stretch>
                      <a:fillRect/>
                    </a:stretch>
                  </pic:blipFill>
                  <pic:spPr>
                    <a:xfrm>
                      <a:off x="0" y="0"/>
                      <a:ext cx="1776834" cy="1084266"/>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elección del </w:t>
      </w:r>
      <w:r w:rsidDel="00000000" w:rsidR="00000000" w:rsidRPr="00000000">
        <w:rPr>
          <w:i w:val="1"/>
          <w:sz w:val="20"/>
          <w:szCs w:val="20"/>
          <w:rtl w:val="0"/>
        </w:rPr>
        <w:t xml:space="preserve">software</w:t>
      </w:r>
      <w:r w:rsidDel="00000000" w:rsidR="00000000" w:rsidRPr="00000000">
        <w:rPr>
          <w:sz w:val="20"/>
          <w:szCs w:val="20"/>
          <w:rtl w:val="0"/>
        </w:rPr>
        <w:t xml:space="preserve"> de gestión de efectivo es un paso importante en la gestión de un negocio, peropor qué se debería optar por un </w:t>
      </w:r>
      <w:r w:rsidDel="00000000" w:rsidR="00000000" w:rsidRPr="00000000">
        <w:rPr>
          <w:i w:val="1"/>
          <w:sz w:val="20"/>
          <w:szCs w:val="20"/>
          <w:rtl w:val="0"/>
        </w:rPr>
        <w:t xml:space="preserve">software</w:t>
      </w:r>
      <w:r w:rsidDel="00000000" w:rsidR="00000000" w:rsidRPr="00000000">
        <w:rPr>
          <w:sz w:val="20"/>
          <w:szCs w:val="20"/>
          <w:rtl w:val="0"/>
        </w:rPr>
        <w:t xml:space="preserve"> de gestión de efectivo cuando ya se pueden hacer muchos cálculos con una hoja de Excel. </w:t>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Excel es una gran herramienta para preparar un plan de negocios y pronosticar costos e ingresos antes de iniciar un negocio. Pero, una vez que está en funcionamiento, pronto comienza a mostrar sus límites. Esta hoja de cálculo es una fuente de errores recurrentes, principalmente, porque es compleja, lleva mucho tiempo y es estresante de construir. A menudo es difícil hacerlo legible y desarrollar una visión consolidada de su negocio manteniendo el nivel de detalle que necesita para administrar su empresa con confianza.</w:t>
      </w:r>
    </w:p>
    <w:p w:rsidR="00000000" w:rsidDel="00000000" w:rsidP="00000000" w:rsidRDefault="00000000" w:rsidRPr="00000000" w14:paraId="000001E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Características del </w:t>
      </w:r>
      <w:r w:rsidDel="00000000" w:rsidR="00000000" w:rsidRPr="00000000">
        <w:rPr>
          <w:b w:val="1"/>
          <w:i w:val="1"/>
          <w:sz w:val="20"/>
          <w:szCs w:val="20"/>
          <w:rtl w:val="0"/>
        </w:rPr>
        <w:t xml:space="preserve">software</w:t>
      </w:r>
      <w:r w:rsidDel="00000000" w:rsidR="00000000" w:rsidRPr="00000000">
        <w:rPr>
          <w:b w:val="1"/>
          <w:sz w:val="20"/>
          <w:szCs w:val="20"/>
          <w:rtl w:val="0"/>
        </w:rPr>
        <w:t xml:space="preserve"> de gestión de efectivo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b w:val="1"/>
          <w:sz w:val="20"/>
          <w:szCs w:val="20"/>
        </w:rPr>
      </w:pPr>
      <w:commentRangeStart w:id="26"/>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Aquí se menciona una lista de características que se deben tener en cuenta para la elección del </w:t>
      </w:r>
      <w:r w:rsidDel="00000000" w:rsidR="00000000" w:rsidRPr="00000000">
        <w:rPr>
          <w:i w:val="1"/>
          <w:sz w:val="20"/>
          <w:szCs w:val="20"/>
          <w:rtl w:val="0"/>
        </w:rPr>
        <w:t xml:space="preserve">software</w:t>
      </w:r>
      <w:r w:rsidDel="00000000" w:rsidR="00000000" w:rsidRPr="00000000">
        <w:rPr>
          <w:sz w:val="20"/>
          <w:szCs w:val="20"/>
          <w:rtl w:val="0"/>
        </w:rPr>
        <w:t xml:space="preserve"> de administración de efectivo:</w:t>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1625600</wp:posOffset>
                </wp:positionH>
                <wp:positionV relativeFrom="paragraph">
                  <wp:posOffset>38100</wp:posOffset>
                </wp:positionV>
                <wp:extent cx="3914775" cy="611965"/>
                <wp:effectExtent b="0" l="0" r="0" t="0"/>
                <wp:wrapNone/>
                <wp:docPr id="4" name=""/>
                <a:graphic>
                  <a:graphicData uri="http://schemas.microsoft.com/office/word/2010/wordprocessingShape">
                    <wps:wsp>
                      <wps:cNvSpPr/>
                      <wps:cNvPr id="5" name="Shape 5"/>
                      <wps:spPr>
                        <a:xfrm>
                          <a:off x="3407663" y="3493068"/>
                          <a:ext cx="3876675" cy="573865"/>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CF05_6_CaracteristicasSoftwareGestionEfectivo_Pestañas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1625600</wp:posOffset>
                </wp:positionH>
                <wp:positionV relativeFrom="paragraph">
                  <wp:posOffset>38100</wp:posOffset>
                </wp:positionV>
                <wp:extent cx="3914775" cy="611965"/>
                <wp:effectExtent b="0" l="0" r="0" t="0"/>
                <wp:wrapNone/>
                <wp:docPr id="4" name="image12.png"/>
                <a:graphic>
                  <a:graphicData uri="http://schemas.openxmlformats.org/drawingml/2006/picture">
                    <pic:pic>
                      <pic:nvPicPr>
                        <pic:cNvPr id="0" name="image12.png"/>
                        <pic:cNvPicPr preferRelativeResize="0"/>
                      </pic:nvPicPr>
                      <pic:blipFill>
                        <a:blip r:embed="rId34"/>
                        <a:srcRect/>
                        <a:stretch>
                          <a:fillRect/>
                        </a:stretch>
                      </pic:blipFill>
                      <pic:spPr>
                        <a:xfrm>
                          <a:off x="0" y="0"/>
                          <a:ext cx="3914775" cy="611965"/>
                        </a:xfrm>
                        <a:prstGeom prst="rect"/>
                        <a:ln/>
                      </pic:spPr>
                    </pic:pic>
                  </a:graphicData>
                </a:graphic>
              </wp:anchor>
            </w:drawing>
          </mc:Fallback>
        </mc:AlternateContent>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jc w:val="both"/>
        <w:rPr>
          <w:sz w:val="20"/>
          <w:szCs w:val="20"/>
        </w:rPr>
      </w:pP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  6.1</w:t>
        <w:tab/>
        <w:t xml:space="preserve"> Procedimientos de registro</w:t>
      </w:r>
    </w:p>
    <w:p w:rsidR="00000000" w:rsidDel="00000000" w:rsidP="00000000" w:rsidRDefault="00000000" w:rsidRPr="00000000" w14:paraId="000001F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Cuando una empresa de desarrollo de </w:t>
      </w:r>
      <w:r w:rsidDel="00000000" w:rsidR="00000000" w:rsidRPr="00000000">
        <w:rPr>
          <w:i w:val="1"/>
          <w:sz w:val="20"/>
          <w:szCs w:val="20"/>
          <w:rtl w:val="0"/>
        </w:rPr>
        <w:t xml:space="preserve">software</w:t>
      </w:r>
      <w:r w:rsidDel="00000000" w:rsidR="00000000" w:rsidRPr="00000000">
        <w:rPr>
          <w:sz w:val="20"/>
          <w:szCs w:val="20"/>
          <w:rtl w:val="0"/>
        </w:rPr>
        <w:t xml:space="preserve"> en</w:t>
      </w:r>
      <w:commentRangeStart w:id="27"/>
      <w:r w:rsidDel="00000000" w:rsidR="00000000" w:rsidRPr="00000000">
        <w:rPr>
          <w:sz w:val="20"/>
          <w:szCs w:val="20"/>
          <w:rtl w:val="0"/>
        </w:rPr>
        <w:t xml:space="preserve"> Colombia proporciona </w:t>
      </w:r>
      <w:r w:rsidDel="00000000" w:rsidR="00000000" w:rsidRPr="00000000">
        <w:rPr>
          <w:i w:val="1"/>
          <w:sz w:val="20"/>
          <w:szCs w:val="20"/>
          <w:rtl w:val="0"/>
        </w:rPr>
        <w:t xml:space="preserve">software</w:t>
      </w:r>
      <w:r w:rsidDel="00000000" w:rsidR="00000000" w:rsidRPr="00000000">
        <w:rPr>
          <w:sz w:val="20"/>
          <w:szCs w:val="20"/>
          <w:rtl w:val="0"/>
        </w:rPr>
        <w:t xml:space="preserve"> o aplicaciones a las empresas, primero deben registrarlos en la Oficina de Impuestos Internos de la DIAN antes de que puedan comenzar a usarlos oficialmente en sus operaciones. Por lo tanto, cualquier empresa de soluciones de </w:t>
      </w:r>
      <w:r w:rsidDel="00000000" w:rsidR="00000000" w:rsidRPr="00000000">
        <w:rPr>
          <w:i w:val="1"/>
          <w:sz w:val="20"/>
          <w:szCs w:val="20"/>
          <w:rtl w:val="0"/>
        </w:rPr>
        <w:t xml:space="preserve">software</w:t>
      </w:r>
      <w:r w:rsidDel="00000000" w:rsidR="00000000" w:rsidRPr="00000000">
        <w:rPr>
          <w:sz w:val="20"/>
          <w:szCs w:val="20"/>
          <w:rtl w:val="0"/>
        </w:rPr>
        <w:t xml:space="preserve"> y los dueños de negocios deben conocer los siguientes procedimientos para solicitar autorización.</w:t>
      </w:r>
    </w:p>
    <w:p w:rsidR="00000000" w:rsidDel="00000000" w:rsidP="00000000" w:rsidRDefault="00000000" w:rsidRPr="00000000" w14:paraId="000001F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76200</wp:posOffset>
                </wp:positionV>
                <wp:extent cx="3771462" cy="586827"/>
                <wp:effectExtent b="0" l="0" r="0" t="0"/>
                <wp:wrapNone/>
                <wp:docPr id="5" name=""/>
                <a:graphic>
                  <a:graphicData uri="http://schemas.microsoft.com/office/word/2010/wordprocessingShape">
                    <wps:wsp>
                      <wps:cNvSpPr/>
                      <wps:cNvPr id="6" name="Shape 6"/>
                      <wps:spPr>
                        <a:xfrm>
                          <a:off x="3485669" y="3511987"/>
                          <a:ext cx="3720662" cy="536027"/>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720" w:right="0" w:firstLine="288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CF05_6.1_Procedimientos de registro_Sliders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76200</wp:posOffset>
                </wp:positionV>
                <wp:extent cx="3771462" cy="586827"/>
                <wp:effectExtent b="0" l="0" r="0" t="0"/>
                <wp:wrapNone/>
                <wp:docPr id="5" name="image13.png"/>
                <a:graphic>
                  <a:graphicData uri="http://schemas.openxmlformats.org/drawingml/2006/picture">
                    <pic:pic>
                      <pic:nvPicPr>
                        <pic:cNvPr id="0" name="image13.png"/>
                        <pic:cNvPicPr preferRelativeResize="0"/>
                      </pic:nvPicPr>
                      <pic:blipFill>
                        <a:blip r:embed="rId35"/>
                        <a:srcRect/>
                        <a:stretch>
                          <a:fillRect/>
                        </a:stretch>
                      </pic:blipFill>
                      <pic:spPr>
                        <a:xfrm>
                          <a:off x="0" y="0"/>
                          <a:ext cx="3771462" cy="586827"/>
                        </a:xfrm>
                        <a:prstGeom prst="rect"/>
                        <a:ln/>
                      </pic:spPr>
                    </pic:pic>
                  </a:graphicData>
                </a:graphic>
              </wp:anchor>
            </w:drawing>
          </mc:Fallback>
        </mc:AlternateContent>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jc w:val="both"/>
        <w:rPr>
          <w:sz w:val="20"/>
          <w:szCs w:val="20"/>
        </w:rPr>
      </w:pP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  6.2</w:t>
        <w:tab/>
        <w:t xml:space="preserve"> El cuadre en operaciones contables</w:t>
      </w:r>
    </w:p>
    <w:p w:rsidR="00000000" w:rsidDel="00000000" w:rsidP="00000000" w:rsidRDefault="00000000" w:rsidRPr="00000000" w14:paraId="000001F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contabilidad operativa se ocupa de los aspectos financieros de la gestión de una empresa. Las tres áreas principales de enfoque son la planificación, la dirección y el control. Un contador operativo analiza el impacto de las actividades diarias de la empresa en el balance general y revisa los procesos contables actuales para encontrar áreas problemáticas o ineficiencias. Para proyecciones futuras, el contador puede ejecutar informes para probar posibles escenarios antes de que</w:t>
      </w:r>
      <w:commentRangeStart w:id="28"/>
      <w:r w:rsidDel="00000000" w:rsidR="00000000" w:rsidRPr="00000000">
        <w:rPr>
          <w:sz w:val="20"/>
          <w:szCs w:val="20"/>
          <w:rtl w:val="0"/>
        </w:rPr>
        <w:t xml:space="preserve"> la gerencia tome una decisión final. Según el tamaño de la empresa, el contador operativo puede ser un empleado interno o trabajar como contratista independiente. </w:t>
      </w:r>
    </w:p>
    <w:p w:rsidR="00000000" w:rsidDel="00000000" w:rsidP="00000000" w:rsidRDefault="00000000" w:rsidRPr="00000000" w14:paraId="000001FD">
      <w:pPr>
        <w:pBdr>
          <w:top w:space="0" w:sz="0" w:val="nil"/>
          <w:left w:space="0" w:sz="0" w:val="nil"/>
          <w:bottom w:space="0" w:sz="0" w:val="nil"/>
          <w:right w:space="0" w:sz="0" w:val="nil"/>
          <w:between w:space="0" w:sz="0" w:val="nil"/>
        </w:pBdr>
        <w:jc w:val="both"/>
        <w:rPr>
          <w:sz w:val="20"/>
          <w:szCs w:val="20"/>
          <w:highlight w:val="yellow"/>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continuación, se expone en qué consiste el cuadre en operaciones contables.</w:t>
      </w:r>
    </w:p>
    <w:p w:rsidR="00000000" w:rsidDel="00000000" w:rsidP="00000000" w:rsidRDefault="00000000" w:rsidRPr="00000000" w14:paraId="000001F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12700</wp:posOffset>
                </wp:positionV>
                <wp:extent cx="3608508" cy="719258"/>
                <wp:effectExtent b="0" l="0" r="0" t="0"/>
                <wp:wrapNone/>
                <wp:docPr id="1" name=""/>
                <a:graphic>
                  <a:graphicData uri="http://schemas.microsoft.com/office/word/2010/wordprocessingShape">
                    <wps:wsp>
                      <wps:cNvSpPr/>
                      <wps:cNvPr id="2" name="Shape 2"/>
                      <wps:spPr>
                        <a:xfrm>
                          <a:off x="3567146" y="3445771"/>
                          <a:ext cx="3557708" cy="668458"/>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CF05_6.2_CuadreOperacionesContables_Pestañas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12700</wp:posOffset>
                </wp:positionV>
                <wp:extent cx="3608508" cy="719258"/>
                <wp:effectExtent b="0" l="0" r="0" t="0"/>
                <wp:wrapNone/>
                <wp:docPr id="1" name="image4.png"/>
                <a:graphic>
                  <a:graphicData uri="http://schemas.openxmlformats.org/drawingml/2006/picture">
                    <pic:pic>
                      <pic:nvPicPr>
                        <pic:cNvPr id="0" name="image4.png"/>
                        <pic:cNvPicPr preferRelativeResize="0"/>
                      </pic:nvPicPr>
                      <pic:blipFill>
                        <a:blip r:embed="rId36"/>
                        <a:srcRect/>
                        <a:stretch>
                          <a:fillRect/>
                        </a:stretch>
                      </pic:blipFill>
                      <pic:spPr>
                        <a:xfrm>
                          <a:off x="0" y="0"/>
                          <a:ext cx="3608508" cy="719258"/>
                        </a:xfrm>
                        <a:prstGeom prst="rect"/>
                        <a:ln/>
                      </pic:spPr>
                    </pic:pic>
                  </a:graphicData>
                </a:graphic>
              </wp:anchor>
            </w:drawing>
          </mc:Fallback>
        </mc:AlternateContent>
      </w:r>
    </w:p>
    <w:p w:rsidR="00000000" w:rsidDel="00000000" w:rsidP="00000000" w:rsidRDefault="00000000" w:rsidRPr="00000000" w14:paraId="0000020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jc w:val="both"/>
        <w:rPr>
          <w:sz w:val="20"/>
          <w:szCs w:val="20"/>
        </w:rPr>
      </w:pP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  6.3</w:t>
        <w:tab/>
        <w:t xml:space="preserve"> Manual de los procesos en caja</w:t>
      </w:r>
    </w:p>
    <w:p w:rsidR="00000000" w:rsidDel="00000000" w:rsidP="00000000" w:rsidRDefault="00000000" w:rsidRPr="00000000" w14:paraId="0000020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procesos que se aplican en el efectivo registran los ingresos una vez que se ha recibido un pago. Como una de las partes más importantes del ciclo del pedido al cobro, la forma en que administra la aplicación de efectivo tiene un profundo impacto en la empresa.</w:t>
      </w:r>
    </w:p>
    <w:p w:rsidR="00000000" w:rsidDel="00000000" w:rsidP="00000000" w:rsidRDefault="00000000" w:rsidRPr="00000000" w14:paraId="0000020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Hasta que haya registrado formalmente un pago entrante en sus sistemas contables se puede considerar que ese efectivo no existe. Al aplicar un pago a la factura correspondiente, se asegura de que la empresa tenga derecho a esos fondos, por eso es tan importante aplicar los pagos rápidamente. </w:t>
      </w:r>
    </w:p>
    <w:p w:rsidR="00000000" w:rsidDel="00000000" w:rsidP="00000000" w:rsidRDefault="00000000" w:rsidRPr="00000000" w14:paraId="0000020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procesos manuales de aplicación de efectivo comprometen esto, ya que son más propensos a errores, consumen más tiempo y recursos. Las empresas más grandes a menudo tienen varios especialistas en contabilidad a tiempo completo que trabajan exclusivamente en la aplicación de efectivo debido al esfuerzo que implica.</w:t>
      </w:r>
    </w:p>
    <w:p w:rsidR="00000000" w:rsidDel="00000000" w:rsidP="00000000" w:rsidRDefault="00000000" w:rsidRPr="00000000" w14:paraId="0000020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jc w:val="center"/>
        <w:rPr>
          <w:sz w:val="20"/>
          <w:szCs w:val="20"/>
        </w:rPr>
      </w:pPr>
      <w:commentRangeStart w:id="29"/>
      <w:r w:rsidDel="00000000" w:rsidR="00000000" w:rsidRPr="00000000">
        <w:rPr/>
        <w:drawing>
          <wp:inline distB="0" distT="0" distL="0" distR="0">
            <wp:extent cx="2749857" cy="1963556"/>
            <wp:effectExtent b="0" l="0" r="0" t="0"/>
            <wp:docPr descr="Gente diminuta con instrucciones de guía o manuales ilustración vectorial plana. personajes de dibujos animados que leen manual de usuario, guía u orientación. ayuda y reserva con instrucciones de uso del concepto. vector gratuito" id="33" name="image10.jpg"/>
            <a:graphic>
              <a:graphicData uri="http://schemas.openxmlformats.org/drawingml/2006/picture">
                <pic:pic>
                  <pic:nvPicPr>
                    <pic:cNvPr descr="Gente diminuta con instrucciones de guía o manuales ilustración vectorial plana. personajes de dibujos animados que leen manual de usuario, guía u orientación. ayuda y reserva con instrucciones de uso del concepto. vector gratuito" id="0" name="image10.jpg"/>
                    <pic:cNvPicPr preferRelativeResize="0"/>
                  </pic:nvPicPr>
                  <pic:blipFill>
                    <a:blip r:embed="rId37"/>
                    <a:srcRect b="0" l="0" r="0" t="0"/>
                    <a:stretch>
                      <a:fillRect/>
                    </a:stretch>
                  </pic:blipFill>
                  <pic:spPr>
                    <a:xfrm>
                      <a:off x="0" y="0"/>
                      <a:ext cx="2749857" cy="1963556"/>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Pero esto está cambiando, según estudios e investigaciones realizadas se encontró que una de las principales prioridades para los líderes financieros cuando se trata de digitalización es el seguimiento de los pagos recibidos y vencidos. </w:t>
      </w:r>
    </w:p>
    <w:p w:rsidR="00000000" w:rsidDel="00000000" w:rsidP="00000000" w:rsidRDefault="00000000" w:rsidRPr="00000000" w14:paraId="0000021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Entonces, se invita a conocer los pasos en el proceso </w:t>
      </w:r>
      <w:commentRangeStart w:id="30"/>
      <w:r w:rsidDel="00000000" w:rsidR="00000000" w:rsidRPr="00000000">
        <w:rPr>
          <w:sz w:val="20"/>
          <w:szCs w:val="20"/>
          <w:rtl w:val="0"/>
        </w:rPr>
        <w:t xml:space="preserve">de solicitud de efectivo.</w:t>
      </w:r>
    </w:p>
    <w:p w:rsidR="00000000" w:rsidDel="00000000" w:rsidP="00000000" w:rsidRDefault="00000000" w:rsidRPr="00000000" w14:paraId="0000021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jc w:val="both"/>
        <w:rPr>
          <w:sz w:val="20"/>
          <w:szCs w:val="20"/>
        </w:rPr>
      </w:pPr>
      <w:commentRangeEnd w:id="30"/>
      <w:r w:rsidDel="00000000" w:rsidR="00000000" w:rsidRPr="00000000">
        <w:commentReference w:id="30"/>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0</wp:posOffset>
                </wp:positionV>
                <wp:extent cx="3300139" cy="687726"/>
                <wp:effectExtent b="0" l="0" r="0" t="0"/>
                <wp:wrapNone/>
                <wp:docPr id="7" name=""/>
                <a:graphic>
                  <a:graphicData uri="http://schemas.microsoft.com/office/word/2010/wordprocessingShape">
                    <wps:wsp>
                      <wps:cNvSpPr/>
                      <wps:cNvPr id="8" name="Shape 8"/>
                      <wps:spPr>
                        <a:xfrm>
                          <a:off x="3721331" y="3461537"/>
                          <a:ext cx="3249339" cy="636926"/>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720" w:right="0" w:firstLine="1428.9999389648438"/>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CF05_6.3_ManualProcesoCaja_Sliders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0</wp:posOffset>
                </wp:positionV>
                <wp:extent cx="3300139" cy="687726"/>
                <wp:effectExtent b="0" l="0" r="0" t="0"/>
                <wp:wrapNone/>
                <wp:docPr id="7" name="image15.png"/>
                <a:graphic>
                  <a:graphicData uri="http://schemas.openxmlformats.org/drawingml/2006/picture">
                    <pic:pic>
                      <pic:nvPicPr>
                        <pic:cNvPr id="0" name="image15.png"/>
                        <pic:cNvPicPr preferRelativeResize="0"/>
                      </pic:nvPicPr>
                      <pic:blipFill>
                        <a:blip r:embed="rId38"/>
                        <a:srcRect/>
                        <a:stretch>
                          <a:fillRect/>
                        </a:stretch>
                      </pic:blipFill>
                      <pic:spPr>
                        <a:xfrm>
                          <a:off x="0" y="0"/>
                          <a:ext cx="3300139" cy="687726"/>
                        </a:xfrm>
                        <a:prstGeom prst="rect"/>
                        <a:ln/>
                      </pic:spPr>
                    </pic:pic>
                  </a:graphicData>
                </a:graphic>
              </wp:anchor>
            </w:drawing>
          </mc:Fallback>
        </mc:AlternateContent>
      </w:r>
    </w:p>
    <w:p w:rsidR="00000000" w:rsidDel="00000000" w:rsidP="00000000" w:rsidRDefault="00000000" w:rsidRPr="00000000" w14:paraId="0000021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 6.4</w:t>
        <w:tab/>
        <w:t xml:space="preserve">Autorizaciones</w:t>
      </w:r>
    </w:p>
    <w:p w:rsidR="00000000" w:rsidDel="00000000" w:rsidP="00000000" w:rsidRDefault="00000000" w:rsidRPr="00000000" w14:paraId="0000021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transacciones autorizadas toman muchas formas cuando se administra una empresa. Pero ya sea que impliquen la entrada o salida de dinero, la supervisión de transacciones comerciales clave se trata de proteger a la empresa contra el riesgo financiero y los registros contables inexactos. Para ayudar a proteger la empresa a medida que crece, se debe asegurar de estar al tanto de cuándo y dónde deben realizarse las revisiones transaccionales.</w:t>
      </w:r>
    </w:p>
    <w:p w:rsidR="00000000" w:rsidDel="00000000" w:rsidP="00000000" w:rsidRDefault="00000000" w:rsidRPr="00000000" w14:paraId="0000021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7"/>
        <w:tblW w:w="99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6120"/>
        <w:tblGridChange w:id="0">
          <w:tblGrid>
            <w:gridCol w:w="3840"/>
            <w:gridCol w:w="6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pacing w:line="240" w:lineRule="auto"/>
              <w:rPr>
                <w:sz w:val="20"/>
                <w:szCs w:val="20"/>
              </w:rPr>
            </w:pPr>
            <w:commentRangeStart w:id="31"/>
            <w:r w:rsidDel="00000000" w:rsidR="00000000" w:rsidRPr="00000000">
              <w:rPr>
                <w:sz w:val="20"/>
                <w:szCs w:val="20"/>
              </w:rPr>
              <w:drawing>
                <wp:inline distB="114300" distT="114300" distL="114300" distR="114300">
                  <wp:extent cx="2067878" cy="1513274"/>
                  <wp:effectExtent b="0" l="0" r="0" t="0"/>
                  <wp:docPr id="34"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2067878" cy="1513274"/>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jc w:val="both"/>
              <w:rPr>
                <w:b w:val="0"/>
                <w:sz w:val="20"/>
                <w:szCs w:val="20"/>
              </w:rPr>
            </w:pPr>
            <w:r w:rsidDel="00000000" w:rsidR="00000000" w:rsidRPr="00000000">
              <w:rPr>
                <w:b w:val="0"/>
                <w:sz w:val="20"/>
                <w:szCs w:val="20"/>
                <w:rtl w:val="0"/>
              </w:rPr>
              <w:t xml:space="preserve">Una transacción comercial es esencialmente una transacción financiera. Cualquier acción que realice que pueda medirse en dinero (por ejemplo, vender servicios a un cliente a cambio de dinero en efectivo) se considera una transacción financiera y probablemente requiera algún tipo de aprobación. </w:t>
            </w:r>
          </w:p>
        </w:tc>
      </w:tr>
    </w:tbl>
    <w:p w:rsidR="00000000" w:rsidDel="00000000" w:rsidP="00000000" w:rsidRDefault="00000000" w:rsidRPr="00000000" w14:paraId="0000022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3">
      <w:pPr>
        <w:jc w:val="both"/>
        <w:rPr>
          <w:sz w:val="20"/>
          <w:szCs w:val="20"/>
        </w:rPr>
      </w:pPr>
      <w:r w:rsidDel="00000000" w:rsidR="00000000" w:rsidRPr="00000000">
        <w:rPr>
          <w:sz w:val="20"/>
          <w:szCs w:val="20"/>
          <w:rtl w:val="0"/>
        </w:rPr>
        <w:t xml:space="preserve">Las transacciones monetarias inevitablemente impactan la posición financiera. Por lo tanto, es importante verificar la precisión de las actividades comerciales antes de que se registren en sus registros contables. En muchos casos, esa verificación incluirá la autorización de ciertas transacciones en tiempo real.</w:t>
      </w:r>
    </w:p>
    <w:p w:rsidR="00000000" w:rsidDel="00000000" w:rsidP="00000000" w:rsidRDefault="00000000" w:rsidRPr="00000000" w14:paraId="0000022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transacciones autorizadas deben formar parte de los controles contables internos de toda empresa. Como políticas y procedimientos, estos controles están diseñados específicamente para evitar robos, fraudes e informes financieros incorrectos. </w:t>
      </w:r>
    </w:p>
    <w:p w:rsidR="00000000" w:rsidDel="00000000" w:rsidP="00000000" w:rsidRDefault="00000000" w:rsidRPr="00000000" w14:paraId="0000022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considera el hecho de que cuantas más personas toquen una determinada transacción comercial, mayor será la oportunidad de error o mal manejo del dinero. Luego de pensar la participación de todas las personas en el procesamiento de: compras de la empresa, pagos de facturas y cuentas por pagar, nómina de empleados, venta de bienes o servicios, recibos de punto de venta y cuentas por cobrar del cliente.</w:t>
      </w:r>
    </w:p>
    <w:p w:rsidR="00000000" w:rsidDel="00000000" w:rsidP="00000000" w:rsidRDefault="00000000" w:rsidRPr="00000000" w14:paraId="00000228">
      <w:pPr>
        <w:jc w:val="center"/>
        <w:rPr>
          <w:sz w:val="20"/>
          <w:szCs w:val="20"/>
        </w:rPr>
      </w:pPr>
      <w:commentRangeStart w:id="32"/>
      <w:r w:rsidDel="00000000" w:rsidR="00000000" w:rsidRPr="00000000">
        <w:rPr>
          <w:sz w:val="20"/>
          <w:szCs w:val="20"/>
        </w:rPr>
        <w:drawing>
          <wp:inline distB="114300" distT="114300" distL="114300" distR="114300">
            <wp:extent cx="2928958" cy="1094423"/>
            <wp:effectExtent b="0" l="0" r="0" t="0"/>
            <wp:docPr id="36"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2928958" cy="1094423"/>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Además, establecer procesos que prohíban el avance de transacciones no autorizadas sin la autorización adecuada mejorará su seguridad financiera y mitigará las discrepancias contables. Incluso si es un propietario único y maneja muchas de estas tareas por la cuenta, no puede evitar el riesgo potencial que representan los clientes y proveedores sin escrúpulos, incluso los tenedores de libros.</w:t>
      </w:r>
    </w:p>
    <w:p w:rsidR="00000000" w:rsidDel="00000000" w:rsidP="00000000" w:rsidRDefault="00000000" w:rsidRPr="00000000" w14:paraId="0000022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63500</wp:posOffset>
                </wp:positionV>
                <wp:extent cx="4347293" cy="1222323"/>
                <wp:effectExtent b="0" l="0" r="0" t="0"/>
                <wp:wrapNone/>
                <wp:docPr id="8" name=""/>
                <a:graphic>
                  <a:graphicData uri="http://schemas.microsoft.com/office/word/2010/wordprocessingShape">
                    <wps:wsp>
                      <wps:cNvSpPr/>
                      <wps:cNvPr id="9" name="Shape 9"/>
                      <wps:spPr>
                        <a:xfrm>
                          <a:off x="3191404" y="3187889"/>
                          <a:ext cx="4309193" cy="1184223"/>
                        </a:xfrm>
                        <a:prstGeom prst="roundRect">
                          <a:avLst>
                            <a:gd fmla="val 16667" name="adj"/>
                          </a:avLst>
                        </a:prstGeom>
                        <a:gradFill>
                          <a:gsLst>
                            <a:gs pos="0">
                              <a:srgbClr val="6F7B8C"/>
                            </a:gs>
                            <a:gs pos="50000">
                              <a:srgbClr val="A1B3CB"/>
                            </a:gs>
                            <a:gs pos="100000">
                              <a:srgbClr val="C1D7F4"/>
                            </a:gs>
                          </a:gsLst>
                          <a:lin ang="2700000" scaled="0"/>
                        </a:gra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No se necesita buscar muy lejos las actividades comerciales que se beneficiarían de una capa adicional de aprobación, ya sea que provenga de un líder de ventas, un gerente o un tenedor de libros. De hecho, es una práctica común que las transacciones financieras pasen por múltiples niveles de autorización antes de que se comprometan con los libros.</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63500</wp:posOffset>
                </wp:positionV>
                <wp:extent cx="4347293" cy="1222323"/>
                <wp:effectExtent b="0" l="0" r="0" t="0"/>
                <wp:wrapNone/>
                <wp:docPr id="8" name="image16.png"/>
                <a:graphic>
                  <a:graphicData uri="http://schemas.openxmlformats.org/drawingml/2006/picture">
                    <pic:pic>
                      <pic:nvPicPr>
                        <pic:cNvPr id="0" name="image16.png"/>
                        <pic:cNvPicPr preferRelativeResize="0"/>
                      </pic:nvPicPr>
                      <pic:blipFill>
                        <a:blip r:embed="rId41"/>
                        <a:srcRect/>
                        <a:stretch>
                          <a:fillRect/>
                        </a:stretch>
                      </pic:blipFill>
                      <pic:spPr>
                        <a:xfrm>
                          <a:off x="0" y="0"/>
                          <a:ext cx="4347293" cy="1222323"/>
                        </a:xfrm>
                        <a:prstGeom prst="rect"/>
                        <a:ln/>
                      </pic:spPr>
                    </pic:pic>
                  </a:graphicData>
                </a:graphic>
              </wp:anchor>
            </w:drawing>
          </mc:Fallback>
        </mc:AlternateContent>
      </w:r>
    </w:p>
    <w:p w:rsidR="00000000" w:rsidDel="00000000" w:rsidP="00000000" w:rsidRDefault="00000000" w:rsidRPr="00000000" w14:paraId="0000022F">
      <w:pPr>
        <w:pBdr>
          <w:top w:space="0" w:sz="0" w:val="nil"/>
          <w:left w:space="0" w:sz="0" w:val="nil"/>
          <w:bottom w:space="0" w:sz="0" w:val="nil"/>
          <w:right w:space="0" w:sz="0" w:val="nil"/>
          <w:between w:space="0" w:sz="0" w:val="nil"/>
        </w:pBdr>
        <w:rPr>
          <w:sz w:val="20"/>
          <w:szCs w:val="20"/>
        </w:rPr>
      </w:pPr>
      <w:commentRangeStart w:id="33"/>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jc w:val="both"/>
        <w:rPr>
          <w:sz w:val="20"/>
          <w:szCs w:val="20"/>
        </w:rPr>
      </w:pP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Estas son solo algunas áreas en las que vale la pena implementar transacciones autorizadas:</w:t>
      </w:r>
    </w:p>
    <w:p w:rsidR="00000000" w:rsidDel="00000000" w:rsidP="00000000" w:rsidRDefault="00000000" w:rsidRPr="00000000" w14:paraId="0000023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A">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Compensación de importes de compra para suministros de la empresa y bienes de inventario por adelantado.</w:t>
      </w:r>
    </w:p>
    <w:p w:rsidR="00000000" w:rsidDel="00000000" w:rsidP="00000000" w:rsidRDefault="00000000" w:rsidRPr="00000000" w14:paraId="0000023B">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Confirmación de la recepción de los bienes antes de que se emitan los pagos.</w:t>
      </w:r>
    </w:p>
    <w:p w:rsidR="00000000" w:rsidDel="00000000" w:rsidP="00000000" w:rsidRDefault="00000000" w:rsidRPr="00000000" w14:paraId="0000023C">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Requerir dos firmas en los cheques de la compañía.</w:t>
      </w:r>
    </w:p>
    <w:p w:rsidR="00000000" w:rsidDel="00000000" w:rsidP="00000000" w:rsidRDefault="00000000" w:rsidRPr="00000000" w14:paraId="0000023D">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Aprobar los informes de gastos de los empleados antes de que se reembolse al personal.</w:t>
      </w:r>
    </w:p>
    <w:p w:rsidR="00000000" w:rsidDel="00000000" w:rsidP="00000000" w:rsidRDefault="00000000" w:rsidRPr="00000000" w14:paraId="0000023E">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Revisar las hojas de tiempo de los empleados y verificar los cálculos de la nómina.</w:t>
      </w:r>
    </w:p>
    <w:p w:rsidR="00000000" w:rsidDel="00000000" w:rsidP="00000000" w:rsidRDefault="00000000" w:rsidRPr="00000000" w14:paraId="0000023F">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Configuración de contraseñas y códigos de identificación para todos los usuarios del sistema de punto de venta.</w:t>
      </w:r>
    </w:p>
    <w:p w:rsidR="00000000" w:rsidDel="00000000" w:rsidP="00000000" w:rsidRDefault="00000000" w:rsidRPr="00000000" w14:paraId="00000240">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Solicitar anulaciones del gerente en transacciones de ventas que excedan una cierta cantidad en dólares o que involucren pagos en efectivo de enorme valor.</w:t>
      </w:r>
    </w:p>
    <w:p w:rsidR="00000000" w:rsidDel="00000000" w:rsidP="00000000" w:rsidRDefault="00000000" w:rsidRPr="00000000" w14:paraId="0000024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42">
      <w:pPr>
        <w:jc w:val="both"/>
        <w:rPr>
          <w:sz w:val="20"/>
          <w:szCs w:val="20"/>
        </w:rPr>
      </w:pPr>
      <w:r w:rsidDel="00000000" w:rsidR="00000000" w:rsidRPr="00000000">
        <w:rPr>
          <w:sz w:val="20"/>
          <w:szCs w:val="20"/>
          <w:rtl w:val="0"/>
        </w:rPr>
        <w:t xml:space="preserve">También se debe tener en cuenta que, ya sea que la empresa acepte pagos electrónicos en línea, por teléfono o en persona, seguir las mejores prácticas para transacciones autorizadas es especialmente importante para evitar ser víctima de fraude con tarjetas de crédito.</w:t>
      </w:r>
    </w:p>
    <w:p w:rsidR="00000000" w:rsidDel="00000000" w:rsidP="00000000" w:rsidRDefault="00000000" w:rsidRPr="00000000" w14:paraId="00000243">
      <w:pPr>
        <w:jc w:val="both"/>
        <w:rPr>
          <w:sz w:val="20"/>
          <w:szCs w:val="20"/>
        </w:rPr>
      </w:pPr>
      <w:r w:rsidDel="00000000" w:rsidR="00000000" w:rsidRPr="00000000">
        <w:rPr>
          <w:rtl w:val="0"/>
        </w:rPr>
      </w:r>
    </w:p>
    <w:p w:rsidR="00000000" w:rsidDel="00000000" w:rsidP="00000000" w:rsidRDefault="00000000" w:rsidRPr="00000000" w14:paraId="00000244">
      <w:pPr>
        <w:jc w:val="both"/>
        <w:rPr>
          <w:b w:val="1"/>
          <w:sz w:val="20"/>
          <w:szCs w:val="20"/>
        </w:rPr>
      </w:pPr>
      <w:r w:rsidDel="00000000" w:rsidR="00000000" w:rsidRPr="00000000">
        <w:rPr>
          <w:b w:val="1"/>
          <w:sz w:val="20"/>
          <w:szCs w:val="20"/>
          <w:rtl w:val="0"/>
        </w:rPr>
        <w:t xml:space="preserve">Finalidad de transacciones autorizadas para pagos electrónicos</w:t>
      </w:r>
    </w:p>
    <w:p w:rsidR="00000000" w:rsidDel="00000000" w:rsidP="00000000" w:rsidRDefault="00000000" w:rsidRPr="00000000" w14:paraId="00000245">
      <w:pPr>
        <w:jc w:val="both"/>
        <w:rPr>
          <w:b w:val="1"/>
          <w:sz w:val="20"/>
          <w:szCs w:val="20"/>
        </w:rPr>
      </w:pPr>
      <w:r w:rsidDel="00000000" w:rsidR="00000000" w:rsidRPr="00000000">
        <w:rPr>
          <w:rtl w:val="0"/>
        </w:rPr>
      </w:r>
    </w:p>
    <w:p w:rsidR="00000000" w:rsidDel="00000000" w:rsidP="00000000" w:rsidRDefault="00000000" w:rsidRPr="00000000" w14:paraId="00000246">
      <w:pPr>
        <w:numPr>
          <w:ilvl w:val="0"/>
          <w:numId w:val="4"/>
        </w:numPr>
        <w:pBdr>
          <w:top w:space="0" w:sz="0" w:val="nil"/>
          <w:left w:space="0" w:sz="0" w:val="nil"/>
          <w:bottom w:space="0" w:sz="0" w:val="nil"/>
          <w:right w:space="0" w:sz="0" w:val="nil"/>
          <w:between w:space="0" w:sz="0" w:val="nil"/>
        </w:pBdr>
        <w:ind w:left="360" w:hanging="360"/>
        <w:jc w:val="both"/>
        <w:rPr>
          <w:color w:val="000000"/>
          <w:sz w:val="20"/>
          <w:szCs w:val="20"/>
        </w:rPr>
      </w:pPr>
      <w:commentRangeStart w:id="34"/>
      <w:r w:rsidDel="00000000" w:rsidR="00000000" w:rsidRPr="00000000">
        <w:rPr>
          <w:sz w:val="20"/>
          <w:szCs w:val="20"/>
        </w:rPr>
        <w:drawing>
          <wp:inline distB="114300" distT="114300" distL="114300" distR="114300">
            <wp:extent cx="429578" cy="429578"/>
            <wp:effectExtent b="0" l="0" r="0" t="0"/>
            <wp:docPr id="38"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429578" cy="429578"/>
                    </a:xfrm>
                    <a:prstGeom prst="rect"/>
                    <a:ln/>
                  </pic:spPr>
                </pic:pic>
              </a:graphicData>
            </a:graphic>
          </wp:inline>
        </w:drawing>
      </w:r>
      <w:r w:rsidDel="00000000" w:rsidR="00000000" w:rsidRPr="00000000">
        <w:rPr>
          <w:color w:val="000000"/>
          <w:sz w:val="20"/>
          <w:szCs w:val="20"/>
          <w:rtl w:val="0"/>
        </w:rPr>
        <w:t xml:space="preserve">Proteger las transacciones financieras de la empresa al garantizar que los pagos con tarjeta de débito y crédito sean válidos requiere un esfuerzo de equipo.</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47">
      <w:pPr>
        <w:jc w:val="both"/>
        <w:rPr>
          <w:sz w:val="20"/>
          <w:szCs w:val="20"/>
        </w:rPr>
      </w:pPr>
      <w:r w:rsidDel="00000000" w:rsidR="00000000" w:rsidRPr="00000000">
        <w:rPr>
          <w:rtl w:val="0"/>
        </w:rPr>
      </w:r>
    </w:p>
    <w:p w:rsidR="00000000" w:rsidDel="00000000" w:rsidP="00000000" w:rsidRDefault="00000000" w:rsidRPr="00000000" w14:paraId="00000248">
      <w:pPr>
        <w:numPr>
          <w:ilvl w:val="0"/>
          <w:numId w:val="4"/>
        </w:numPr>
        <w:pBdr>
          <w:top w:space="0" w:sz="0" w:val="nil"/>
          <w:left w:space="0" w:sz="0" w:val="nil"/>
          <w:bottom w:space="0" w:sz="0" w:val="nil"/>
          <w:right w:space="0" w:sz="0" w:val="nil"/>
          <w:between w:space="0" w:sz="0" w:val="nil"/>
        </w:pBdr>
        <w:ind w:left="360" w:hanging="360"/>
        <w:jc w:val="both"/>
        <w:rPr>
          <w:color w:val="000000"/>
          <w:sz w:val="20"/>
          <w:szCs w:val="20"/>
        </w:rPr>
      </w:pPr>
      <w:commentRangeStart w:id="35"/>
      <w:r w:rsidDel="00000000" w:rsidR="00000000" w:rsidRPr="00000000">
        <w:rPr>
          <w:sz w:val="20"/>
          <w:szCs w:val="20"/>
        </w:rPr>
        <w:drawing>
          <wp:inline distB="114300" distT="114300" distL="114300" distR="114300">
            <wp:extent cx="409711" cy="409711"/>
            <wp:effectExtent b="0" l="0" r="0" t="0"/>
            <wp:docPr id="39"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409711" cy="409711"/>
                    </a:xfrm>
                    <a:prstGeom prst="rect"/>
                    <a:ln/>
                  </pic:spPr>
                </pic:pic>
              </a:graphicData>
            </a:graphic>
          </wp:inline>
        </w:drawing>
      </w:r>
      <w:r w:rsidDel="00000000" w:rsidR="00000000" w:rsidRPr="00000000">
        <w:rPr>
          <w:color w:val="000000"/>
          <w:sz w:val="20"/>
          <w:szCs w:val="20"/>
          <w:rtl w:val="0"/>
        </w:rPr>
        <w:t xml:space="preserve">Los clientes deben presentar su tarjeta de pago (o los detalles de la tarjeta) para la respectiva aprobación y verificar la i</w:t>
      </w:r>
      <w:commentRangeEnd w:id="35"/>
      <w:r w:rsidDel="00000000" w:rsidR="00000000" w:rsidRPr="00000000">
        <w:commentReference w:id="35"/>
      </w:r>
      <w:r w:rsidDel="00000000" w:rsidR="00000000" w:rsidRPr="00000000">
        <w:rPr>
          <w:color w:val="000000"/>
          <w:sz w:val="20"/>
          <w:szCs w:val="20"/>
          <w:rtl w:val="0"/>
        </w:rPr>
        <w:t xml:space="preserve">dentidad cuando corresponda.</w:t>
      </w:r>
    </w:p>
    <w:p w:rsidR="00000000" w:rsidDel="00000000" w:rsidP="00000000" w:rsidRDefault="00000000" w:rsidRPr="00000000" w14:paraId="00000249">
      <w:pPr>
        <w:jc w:val="both"/>
        <w:rPr>
          <w:sz w:val="20"/>
          <w:szCs w:val="20"/>
        </w:rPr>
      </w:pPr>
      <w:commentRangeStart w:id="36"/>
      <w:r w:rsidDel="00000000" w:rsidR="00000000" w:rsidRPr="00000000">
        <w:rPr>
          <w:rtl w:val="0"/>
        </w:rPr>
      </w:r>
    </w:p>
    <w:p w:rsidR="00000000" w:rsidDel="00000000" w:rsidP="00000000" w:rsidRDefault="00000000" w:rsidRPr="00000000" w14:paraId="0000024A">
      <w:pPr>
        <w:numPr>
          <w:ilvl w:val="0"/>
          <w:numId w:val="4"/>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sz w:val="20"/>
          <w:szCs w:val="20"/>
        </w:rPr>
        <w:drawing>
          <wp:inline distB="114300" distT="114300" distL="114300" distR="114300">
            <wp:extent cx="475298" cy="475298"/>
            <wp:effectExtent b="0" l="0" r="0" t="0"/>
            <wp:docPr id="40"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475298" cy="475298"/>
                    </a:xfrm>
                    <a:prstGeom prst="rect"/>
                    <a:ln/>
                  </pic:spPr>
                </pic:pic>
              </a:graphicData>
            </a:graphic>
          </wp:inline>
        </w:drawing>
      </w:r>
      <w:r w:rsidDel="00000000" w:rsidR="00000000" w:rsidRPr="00000000">
        <w:rPr>
          <w:color w:val="000000"/>
          <w:sz w:val="20"/>
          <w:szCs w:val="20"/>
          <w:rtl w:val="0"/>
        </w:rPr>
        <w:t xml:space="preserve">El proveedor de cuenta comercial debe obtener la aprobación para el pago del banco del emisor de la tarjeta y comunicar dicha aprobación.</w:t>
      </w:r>
    </w:p>
    <w:p w:rsidR="00000000" w:rsidDel="00000000" w:rsidP="00000000" w:rsidRDefault="00000000" w:rsidRPr="00000000" w14:paraId="0000024B">
      <w:pPr>
        <w:jc w:val="both"/>
        <w:rPr>
          <w:sz w:val="20"/>
          <w:szCs w:val="20"/>
        </w:rPr>
      </w:pP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4C">
      <w:pPr>
        <w:jc w:val="both"/>
        <w:rPr>
          <w:sz w:val="20"/>
          <w:szCs w:val="20"/>
        </w:rPr>
      </w:pPr>
      <w:r w:rsidDel="00000000" w:rsidR="00000000" w:rsidRPr="00000000">
        <w:rPr>
          <w:rtl w:val="0"/>
        </w:rPr>
      </w:r>
    </w:p>
    <w:p w:rsidR="00000000" w:rsidDel="00000000" w:rsidP="00000000" w:rsidRDefault="00000000" w:rsidRPr="00000000" w14:paraId="0000024D">
      <w:pPr>
        <w:jc w:val="both"/>
        <w:rPr>
          <w:sz w:val="20"/>
          <w:szCs w:val="20"/>
        </w:rPr>
      </w:pPr>
      <w:r w:rsidDel="00000000" w:rsidR="00000000" w:rsidRPr="00000000">
        <w:rPr>
          <w:rtl w:val="0"/>
        </w:rPr>
      </w:r>
    </w:p>
    <w:p w:rsidR="00000000" w:rsidDel="00000000" w:rsidP="00000000" w:rsidRDefault="00000000" w:rsidRPr="00000000" w14:paraId="0000024E">
      <w:pPr>
        <w:jc w:val="both"/>
        <w:rPr>
          <w:sz w:val="20"/>
          <w:szCs w:val="20"/>
        </w:rPr>
      </w:pPr>
      <w:r w:rsidDel="00000000" w:rsidR="00000000" w:rsidRPr="00000000">
        <w:rPr>
          <w:rtl w:val="0"/>
        </w:rPr>
      </w:r>
    </w:p>
    <w:p w:rsidR="00000000" w:rsidDel="00000000" w:rsidP="00000000" w:rsidRDefault="00000000" w:rsidRPr="00000000" w14:paraId="0000024F">
      <w:pPr>
        <w:jc w:val="both"/>
        <w:rPr>
          <w:sz w:val="20"/>
          <w:szCs w:val="20"/>
        </w:rPr>
      </w:pPr>
      <w:r w:rsidDel="00000000" w:rsidR="00000000" w:rsidRPr="00000000">
        <w:rPr>
          <w:rtl w:val="0"/>
        </w:rPr>
        <w:t xml:space="preserve">  </w:t>
      </w:r>
      <w:commentRangeStart w:id="37"/>
      <w:r w:rsidDel="00000000" w:rsidR="00000000" w:rsidRPr="00000000">
        <w:rPr>
          <w:rtl w:val="0"/>
        </w:rPr>
      </w:r>
    </w:p>
    <w:p w:rsidR="00000000" w:rsidDel="00000000" w:rsidP="00000000" w:rsidRDefault="00000000" w:rsidRPr="00000000" w14:paraId="00000250">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Síntesis </w:t>
      </w:r>
    </w:p>
    <w:p w:rsidR="00000000" w:rsidDel="00000000" w:rsidP="00000000" w:rsidRDefault="00000000" w:rsidRPr="00000000" w14:paraId="0000025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2">
      <w:pPr>
        <w:jc w:val="both"/>
        <w:rPr>
          <w:color w:val="000000"/>
          <w:sz w:val="20"/>
          <w:szCs w:val="20"/>
        </w:rPr>
      </w:pPr>
      <w:r w:rsidDel="00000000" w:rsidR="00000000" w:rsidRPr="00000000">
        <w:rPr>
          <w:color w:val="000000"/>
          <w:sz w:val="20"/>
          <w:szCs w:val="20"/>
          <w:rtl w:val="0"/>
        </w:rPr>
        <w:t xml:space="preserve">Esperamos que el contenido temático de esta formación sea de gran apoyo cada día en su gestión profesional, lo invitamos a ver el siguiente mapa conceptual que resume esta temática abordada.</w:t>
      </w:r>
    </w:p>
    <w:p w:rsidR="00000000" w:rsidDel="00000000" w:rsidP="00000000" w:rsidRDefault="00000000" w:rsidRPr="00000000" w14:paraId="00000253">
      <w:pPr>
        <w:spacing w:line="240" w:lineRule="auto"/>
        <w:rPr>
          <w:color w:val="000000"/>
          <w:sz w:val="20"/>
          <w:szCs w:val="20"/>
        </w:rPr>
      </w:pPr>
      <w:r w:rsidDel="00000000" w:rsidR="00000000" w:rsidRPr="00000000">
        <w:rPr>
          <w:rtl w:val="0"/>
        </w:rPr>
      </w:r>
    </w:p>
    <w:p w:rsidR="00000000" w:rsidDel="00000000" w:rsidP="00000000" w:rsidRDefault="00000000" w:rsidRPr="00000000" w14:paraId="00000254">
      <w:pPr>
        <w:spacing w:line="240" w:lineRule="auto"/>
        <w:rPr>
          <w:color w:val="000000"/>
          <w:sz w:val="20"/>
          <w:szCs w:val="20"/>
        </w:rPr>
      </w:pPr>
      <w:r w:rsidDel="00000000" w:rsidR="00000000" w:rsidRPr="00000000">
        <w:rPr>
          <w:color w:val="000000"/>
          <w:sz w:val="20"/>
          <w:szCs w:val="20"/>
          <w:rtl w:val="0"/>
        </w:rPr>
        <w:t xml:space="preserve">¡Muchos éxitos!</w:t>
      </w:r>
    </w:p>
    <w:p w:rsidR="00000000" w:rsidDel="00000000" w:rsidP="00000000" w:rsidRDefault="00000000" w:rsidRPr="00000000" w14:paraId="0000025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1231900</wp:posOffset>
                </wp:positionH>
                <wp:positionV relativeFrom="paragraph">
                  <wp:posOffset>0</wp:posOffset>
                </wp:positionV>
                <wp:extent cx="3493901" cy="649802"/>
                <wp:effectExtent b="0" l="0" r="0" t="0"/>
                <wp:wrapNone/>
                <wp:docPr id="6" name=""/>
                <a:graphic>
                  <a:graphicData uri="http://schemas.microsoft.com/office/word/2010/wordprocessingShape">
                    <wps:wsp>
                      <wps:cNvSpPr/>
                      <wps:cNvPr id="7" name="Shape 7"/>
                      <wps:spPr>
                        <a:xfrm>
                          <a:off x="3618100" y="3474149"/>
                          <a:ext cx="3455801" cy="611702"/>
                        </a:xfrm>
                        <a:prstGeom prst="rect">
                          <a:avLst/>
                        </a:prstGeom>
                        <a:solidFill>
                          <a:schemeClr val="accent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CF05_Sintesis_MapaConceptual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1231900</wp:posOffset>
                </wp:positionH>
                <wp:positionV relativeFrom="paragraph">
                  <wp:posOffset>0</wp:posOffset>
                </wp:positionV>
                <wp:extent cx="3493901" cy="649802"/>
                <wp:effectExtent b="0" l="0" r="0" t="0"/>
                <wp:wrapNone/>
                <wp:docPr id="6" name="image14.png"/>
                <a:graphic>
                  <a:graphicData uri="http://schemas.openxmlformats.org/drawingml/2006/picture">
                    <pic:pic>
                      <pic:nvPicPr>
                        <pic:cNvPr id="0" name="image14.png"/>
                        <pic:cNvPicPr preferRelativeResize="0"/>
                      </pic:nvPicPr>
                      <pic:blipFill>
                        <a:blip r:embed="rId45"/>
                        <a:srcRect/>
                        <a:stretch>
                          <a:fillRect/>
                        </a:stretch>
                      </pic:blipFill>
                      <pic:spPr>
                        <a:xfrm>
                          <a:off x="0" y="0"/>
                          <a:ext cx="3493901" cy="649802"/>
                        </a:xfrm>
                        <a:prstGeom prst="rect"/>
                        <a:ln/>
                      </pic:spPr>
                    </pic:pic>
                  </a:graphicData>
                </a:graphic>
              </wp:anchor>
            </w:drawing>
          </mc:Fallback>
        </mc:AlternateContent>
      </w:r>
    </w:p>
    <w:p w:rsidR="00000000" w:rsidDel="00000000" w:rsidP="00000000" w:rsidRDefault="00000000" w:rsidRPr="00000000" w14:paraId="00000258">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jc w:val="both"/>
        <w:rPr>
          <w:b w:val="1"/>
          <w:sz w:val="20"/>
          <w:szCs w:val="20"/>
        </w:rPr>
      </w:pP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5F">
      <w:pPr>
        <w:numPr>
          <w:ilvl w:val="0"/>
          <w:numId w:val="1"/>
        </w:numPr>
        <w:pBdr>
          <w:top w:space="0" w:sz="0" w:val="nil"/>
          <w:left w:space="0" w:sz="0" w:val="nil"/>
          <w:bottom w:space="0" w:sz="0" w:val="nil"/>
          <w:right w:space="0" w:sz="0" w:val="nil"/>
          <w:between w:space="0" w:sz="0" w:val="nil"/>
        </w:pBdr>
        <w:ind w:left="720" w:hanging="360"/>
        <w:jc w:val="both"/>
        <w:rPr>
          <w:b w:val="1"/>
          <w:sz w:val="20"/>
          <w:szCs w:val="20"/>
        </w:rPr>
      </w:pPr>
      <w:r w:rsidDel="00000000" w:rsidR="00000000" w:rsidRPr="00000000">
        <w:rPr>
          <w:b w:val="1"/>
          <w:sz w:val="20"/>
          <w:szCs w:val="20"/>
          <w:rtl w:val="0"/>
        </w:rPr>
        <w:t xml:space="preserve">ACTIVIDADES DIDÁCTICAS </w:t>
      </w:r>
    </w:p>
    <w:p w:rsidR="00000000" w:rsidDel="00000000" w:rsidP="00000000" w:rsidRDefault="00000000" w:rsidRPr="00000000" w14:paraId="00000260">
      <w:pPr>
        <w:pBdr>
          <w:top w:space="0" w:sz="0" w:val="nil"/>
          <w:left w:space="0" w:sz="0" w:val="nil"/>
          <w:bottom w:space="0" w:sz="0" w:val="nil"/>
          <w:right w:space="0" w:sz="0" w:val="nil"/>
          <w:between w:space="0" w:sz="0" w:val="nil"/>
        </w:pBdr>
        <w:ind w:left="720" w:firstLine="0"/>
        <w:jc w:val="both"/>
        <w:rPr>
          <w:b w:val="1"/>
          <w:sz w:val="20"/>
          <w:szCs w:val="20"/>
        </w:rPr>
      </w:pPr>
      <w:r w:rsidDel="00000000" w:rsidR="00000000" w:rsidRPr="00000000">
        <w:rPr>
          <w:rtl w:val="0"/>
        </w:rPr>
      </w:r>
    </w:p>
    <w:tbl>
      <w:tblPr>
        <w:tblStyle w:val="Table8"/>
        <w:tblW w:w="982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9"/>
        <w:gridCol w:w="6706"/>
        <w:tblGridChange w:id="0">
          <w:tblGrid>
            <w:gridCol w:w="3119"/>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61">
            <w:pPr>
              <w:spacing w:line="276" w:lineRule="auto"/>
              <w:jc w:val="both"/>
              <w:rPr>
                <w:sz w:val="20"/>
                <w:szCs w:val="20"/>
              </w:rPr>
            </w:pPr>
            <w:r w:rsidDel="00000000" w:rsidR="00000000" w:rsidRPr="00000000">
              <w:rPr>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63">
            <w:pPr>
              <w:spacing w:line="276" w:lineRule="auto"/>
              <w:jc w:val="both"/>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264">
            <w:pPr>
              <w:spacing w:line="276" w:lineRule="auto"/>
              <w:jc w:val="both"/>
              <w:rPr>
                <w:b w:val="0"/>
                <w:sz w:val="20"/>
                <w:szCs w:val="20"/>
              </w:rPr>
            </w:pPr>
            <w:r w:rsidDel="00000000" w:rsidR="00000000" w:rsidRPr="00000000">
              <w:rPr>
                <w:b w:val="0"/>
                <w:sz w:val="20"/>
                <w:szCs w:val="20"/>
                <w:rtl w:val="0"/>
              </w:rPr>
              <w:t xml:space="preserve">Transacciones en caja y lineamientos contables y fiscales</w:t>
            </w:r>
          </w:p>
        </w:tc>
      </w:tr>
      <w:tr>
        <w:trPr>
          <w:cantSplit w:val="0"/>
          <w:trHeight w:val="806" w:hRule="atLeast"/>
          <w:tblHeader w:val="0"/>
        </w:trPr>
        <w:tc>
          <w:tcPr>
            <w:shd w:fill="fac896" w:val="clear"/>
            <w:vAlign w:val="center"/>
          </w:tcPr>
          <w:p w:rsidR="00000000" w:rsidDel="00000000" w:rsidP="00000000" w:rsidRDefault="00000000" w:rsidRPr="00000000" w14:paraId="00000265">
            <w:pPr>
              <w:spacing w:line="276" w:lineRule="auto"/>
              <w:jc w:val="both"/>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266">
            <w:pPr>
              <w:spacing w:line="276" w:lineRule="auto"/>
              <w:jc w:val="both"/>
              <w:rPr>
                <w:b w:val="0"/>
                <w:sz w:val="20"/>
                <w:szCs w:val="20"/>
              </w:rPr>
            </w:pPr>
            <w:r w:rsidDel="00000000" w:rsidR="00000000" w:rsidRPr="00000000">
              <w:rPr>
                <w:b w:val="0"/>
                <w:sz w:val="20"/>
                <w:szCs w:val="20"/>
                <w:rtl w:val="0"/>
              </w:rPr>
              <w:t xml:space="preserve">Reconocer la contextualización en relación con el manejo del efectivo enmarcado con la contabilidad, para la implementación de procesos de gestión de calidad, teniendo en cuenta los protocolos y normas técnicas para la toma de decisiones estratégicas.</w:t>
            </w:r>
          </w:p>
          <w:p w:rsidR="00000000" w:rsidDel="00000000" w:rsidP="00000000" w:rsidRDefault="00000000" w:rsidRPr="00000000" w14:paraId="00000267">
            <w:pPr>
              <w:spacing w:line="276" w:lineRule="auto"/>
              <w:jc w:val="both"/>
              <w:rPr>
                <w:b w:val="0"/>
                <w:sz w:val="20"/>
                <w:szCs w:val="20"/>
                <w:highlight w:val="yellow"/>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68">
            <w:pPr>
              <w:spacing w:line="276" w:lineRule="auto"/>
              <w:jc w:val="both"/>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269">
            <w:pPr>
              <w:spacing w:line="276" w:lineRule="auto"/>
              <w:jc w:val="both"/>
              <w:rPr>
                <w:b w:val="0"/>
                <w:sz w:val="20"/>
                <w:szCs w:val="20"/>
              </w:rPr>
            </w:pPr>
            <w:r w:rsidDel="00000000" w:rsidR="00000000" w:rsidRPr="00000000">
              <w:rPr>
                <w:b w:val="0"/>
                <w:sz w:val="20"/>
                <w:szCs w:val="20"/>
                <w:rtl w:val="0"/>
              </w:rPr>
              <w:t xml:space="preserve">Opción múltiple y falso-verdadero</w:t>
            </w:r>
          </w:p>
          <w:p w:rsidR="00000000" w:rsidDel="00000000" w:rsidP="00000000" w:rsidRDefault="00000000" w:rsidRPr="00000000" w14:paraId="0000026A">
            <w:pPr>
              <w:spacing w:line="276" w:lineRule="auto"/>
              <w:jc w:val="both"/>
              <w:rPr>
                <w:b w:val="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6B">
            <w:pPr>
              <w:spacing w:line="276" w:lineRule="auto"/>
              <w:jc w:val="both"/>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26C">
            <w:pPr>
              <w:spacing w:line="276" w:lineRule="auto"/>
              <w:jc w:val="both"/>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6D">
            <w:pPr>
              <w:spacing w:line="276" w:lineRule="auto"/>
              <w:jc w:val="both"/>
              <w:rPr>
                <w:b w:val="0"/>
                <w:sz w:val="20"/>
                <w:szCs w:val="20"/>
              </w:rPr>
            </w:pPr>
            <w:r w:rsidDel="00000000" w:rsidR="00000000" w:rsidRPr="00000000">
              <w:rPr>
                <w:b w:val="0"/>
                <w:sz w:val="20"/>
                <w:szCs w:val="20"/>
                <w:rtl w:val="0"/>
              </w:rPr>
              <w:t xml:space="preserve">Anexos / Anexo4_ActividadDidactica1_CF05</w:t>
            </w:r>
          </w:p>
        </w:tc>
      </w:tr>
    </w:tbl>
    <w:p w:rsidR="00000000" w:rsidDel="00000000" w:rsidP="00000000" w:rsidRDefault="00000000" w:rsidRPr="00000000" w14:paraId="0000026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275">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MATERIAL COMPLEMENTARIO: </w:t>
      </w:r>
    </w:p>
    <w:p w:rsidR="00000000" w:rsidDel="00000000" w:rsidP="00000000" w:rsidRDefault="00000000" w:rsidRPr="00000000" w14:paraId="00000276">
      <w:pPr>
        <w:jc w:val="both"/>
        <w:rPr>
          <w:sz w:val="20"/>
          <w:szCs w:val="20"/>
        </w:rPr>
      </w:pPr>
      <w:r w:rsidDel="00000000" w:rsidR="00000000" w:rsidRPr="00000000">
        <w:rPr>
          <w:sz w:val="20"/>
          <w:szCs w:val="20"/>
          <w:rtl w:val="0"/>
        </w:rPr>
        <w:t xml:space="preserve"> </w:t>
      </w:r>
    </w:p>
    <w:tbl>
      <w:tblPr>
        <w:tblStyle w:val="Table9"/>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3118"/>
        <w:gridCol w:w="1746"/>
        <w:gridCol w:w="2519"/>
        <w:tblGridChange w:id="0">
          <w:tblGrid>
            <w:gridCol w:w="2689"/>
            <w:gridCol w:w="3118"/>
            <w:gridCol w:w="1746"/>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77">
            <w:pPr>
              <w:spacing w:line="276" w:lineRule="auto"/>
              <w:jc w:val="both"/>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78">
            <w:pPr>
              <w:spacing w:line="276" w:lineRule="auto"/>
              <w:jc w:val="both"/>
              <w:rPr>
                <w:sz w:val="20"/>
                <w:szCs w:val="20"/>
              </w:rPr>
            </w:pPr>
            <w:r w:rsidDel="00000000" w:rsidR="00000000" w:rsidRPr="00000000">
              <w:rPr>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79">
            <w:pPr>
              <w:spacing w:line="276" w:lineRule="auto"/>
              <w:jc w:val="both"/>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7A">
            <w:pPr>
              <w:spacing w:line="276" w:lineRule="auto"/>
              <w:jc w:val="both"/>
              <w:rPr>
                <w:sz w:val="20"/>
                <w:szCs w:val="20"/>
              </w:rPr>
            </w:pPr>
            <w:r w:rsidDel="00000000" w:rsidR="00000000" w:rsidRPr="00000000">
              <w:rPr>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7B">
            <w:pPr>
              <w:spacing w:line="276" w:lineRule="auto"/>
              <w:jc w:val="both"/>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7C">
            <w:pPr>
              <w:spacing w:line="276" w:lineRule="auto"/>
              <w:jc w:val="both"/>
              <w:rPr>
                <w:sz w:val="20"/>
                <w:szCs w:val="20"/>
              </w:rPr>
            </w:pPr>
            <w:r w:rsidDel="00000000" w:rsidR="00000000" w:rsidRPr="00000000">
              <w:rPr>
                <w:sz w:val="20"/>
                <w:szCs w:val="20"/>
                <w:rtl w:val="0"/>
              </w:rPr>
              <w:t xml:space="preserve">Archivo del documento o material</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7D">
            <w:pPr>
              <w:jc w:val="both"/>
              <w:rPr>
                <w:b w:val="0"/>
                <w:sz w:val="20"/>
                <w:szCs w:val="20"/>
              </w:rPr>
            </w:pPr>
            <w:r w:rsidDel="00000000" w:rsidR="00000000" w:rsidRPr="00000000">
              <w:rPr>
                <w:b w:val="0"/>
                <w:sz w:val="20"/>
                <w:szCs w:val="20"/>
                <w:rtl w:val="0"/>
              </w:rPr>
              <w:t xml:space="preserve">3. Comercio internacional</w:t>
            </w:r>
          </w:p>
        </w:tc>
        <w:tc>
          <w:tcPr>
            <w:tcMar>
              <w:top w:w="100.0" w:type="dxa"/>
              <w:left w:w="100.0" w:type="dxa"/>
              <w:bottom w:w="100.0" w:type="dxa"/>
              <w:right w:w="100.0" w:type="dxa"/>
            </w:tcMar>
          </w:tcPr>
          <w:p w:rsidR="00000000" w:rsidDel="00000000" w:rsidP="00000000" w:rsidRDefault="00000000" w:rsidRPr="00000000" w14:paraId="0000027E">
            <w:pPr>
              <w:spacing w:before="240" w:line="360" w:lineRule="auto"/>
              <w:ind w:hanging="30"/>
              <w:jc w:val="both"/>
              <w:rPr>
                <w:b w:val="0"/>
                <w:sz w:val="20"/>
                <w:szCs w:val="20"/>
              </w:rPr>
            </w:pPr>
            <w:r w:rsidDel="00000000" w:rsidR="00000000" w:rsidRPr="00000000">
              <w:rPr>
                <w:b w:val="0"/>
                <w:sz w:val="20"/>
                <w:szCs w:val="20"/>
                <w:rtl w:val="0"/>
              </w:rPr>
              <w:t xml:space="preserve">Econosublime. (2021). </w:t>
            </w:r>
            <w:r w:rsidDel="00000000" w:rsidR="00000000" w:rsidRPr="00000000">
              <w:rPr>
                <w:b w:val="0"/>
                <w:i w:val="1"/>
                <w:sz w:val="20"/>
                <w:szCs w:val="20"/>
                <w:rtl w:val="0"/>
              </w:rPr>
              <w:t xml:space="preserve">El comercio internacional: factores explicativos</w:t>
            </w:r>
            <w:r w:rsidDel="00000000" w:rsidR="00000000" w:rsidRPr="00000000">
              <w:rPr>
                <w:b w:val="0"/>
                <w:sz w:val="20"/>
                <w:szCs w:val="20"/>
                <w:rtl w:val="0"/>
              </w:rPr>
              <w:t xml:space="preserve">. [Video]. YouTube. </w:t>
            </w:r>
            <w:hyperlink r:id="rId46">
              <w:r w:rsidDel="00000000" w:rsidR="00000000" w:rsidRPr="00000000">
                <w:rPr>
                  <w:b w:val="0"/>
                  <w:color w:val="0000ff"/>
                  <w:sz w:val="20"/>
                  <w:szCs w:val="20"/>
                  <w:u w:val="single"/>
                  <w:rtl w:val="0"/>
                </w:rPr>
                <w:t xml:space="preserve">https://www.youtube.com/watch?v=a-9OhTOJVEA</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7F">
            <w:pPr>
              <w:spacing w:line="276" w:lineRule="auto"/>
              <w:jc w:val="both"/>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80">
            <w:pPr>
              <w:spacing w:before="240" w:line="360" w:lineRule="auto"/>
              <w:ind w:hanging="30"/>
              <w:jc w:val="both"/>
              <w:rPr>
                <w:b w:val="0"/>
                <w:sz w:val="20"/>
                <w:szCs w:val="20"/>
              </w:rPr>
            </w:pPr>
            <w:hyperlink r:id="rId47">
              <w:r w:rsidDel="00000000" w:rsidR="00000000" w:rsidRPr="00000000">
                <w:rPr>
                  <w:b w:val="0"/>
                  <w:color w:val="0000ff"/>
                  <w:sz w:val="20"/>
                  <w:szCs w:val="20"/>
                  <w:u w:val="single"/>
                  <w:rtl w:val="0"/>
                </w:rPr>
                <w:t xml:space="preserve">https://www.youtube.com/watch?v=a-9OhTOJVEA</w:t>
              </w:r>
            </w:hyperlink>
            <w:r w:rsidDel="00000000" w:rsidR="00000000" w:rsidRPr="00000000">
              <w:rPr>
                <w:b w:val="0"/>
                <w:sz w:val="20"/>
                <w:szCs w:val="20"/>
                <w:rtl w:val="0"/>
              </w:rPr>
              <w:t xml:space="preserve"> </w:t>
            </w:r>
          </w:p>
          <w:p w:rsidR="00000000" w:rsidDel="00000000" w:rsidP="00000000" w:rsidRDefault="00000000" w:rsidRPr="00000000" w14:paraId="00000281">
            <w:pPr>
              <w:spacing w:before="240" w:line="276" w:lineRule="auto"/>
              <w:jc w:val="both"/>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82">
            <w:pPr>
              <w:jc w:val="both"/>
              <w:rPr>
                <w:sz w:val="20"/>
                <w:szCs w:val="20"/>
              </w:rPr>
            </w:pPr>
            <w:r w:rsidDel="00000000" w:rsidR="00000000" w:rsidRPr="00000000">
              <w:rPr>
                <w:b w:val="0"/>
                <w:sz w:val="20"/>
                <w:szCs w:val="20"/>
                <w:rtl w:val="0"/>
              </w:rPr>
              <w:t xml:space="preserve">5. Contabilidad bancaria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3">
            <w:pPr>
              <w:jc w:val="both"/>
              <w:rPr>
                <w:b w:val="0"/>
                <w:i w:val="1"/>
                <w:sz w:val="20"/>
                <w:szCs w:val="20"/>
              </w:rPr>
            </w:pPr>
            <w:r w:rsidDel="00000000" w:rsidR="00000000" w:rsidRPr="00000000">
              <w:rPr>
                <w:b w:val="0"/>
                <w:sz w:val="20"/>
                <w:szCs w:val="20"/>
                <w:rtl w:val="0"/>
              </w:rPr>
              <w:t xml:space="preserve">Gómez, L., D. R. (s. f.). </w:t>
            </w:r>
            <w:r w:rsidDel="00000000" w:rsidR="00000000" w:rsidRPr="00000000">
              <w:rPr>
                <w:b w:val="0"/>
                <w:i w:val="1"/>
                <w:sz w:val="20"/>
                <w:szCs w:val="20"/>
                <w:rtl w:val="0"/>
              </w:rPr>
              <w:t xml:space="preserve">Introducción a la gestión financiera</w:t>
            </w:r>
            <w:r w:rsidDel="00000000" w:rsidR="00000000" w:rsidRPr="00000000">
              <w:rPr>
                <w:b w:val="0"/>
                <w:sz w:val="20"/>
                <w:szCs w:val="20"/>
                <w:rtl w:val="0"/>
              </w:rPr>
              <w:t xml:space="preserve">: </w:t>
            </w:r>
            <w:r w:rsidDel="00000000" w:rsidR="00000000" w:rsidRPr="00000000">
              <w:rPr>
                <w:b w:val="0"/>
                <w:i w:val="1"/>
                <w:sz w:val="20"/>
                <w:szCs w:val="20"/>
                <w:rtl w:val="0"/>
              </w:rPr>
              <w:t xml:space="preserve">el ámbito internacional versus</w:t>
            </w:r>
          </w:p>
          <w:p w:rsidR="00000000" w:rsidDel="00000000" w:rsidP="00000000" w:rsidRDefault="00000000" w:rsidRPr="00000000" w14:paraId="00000284">
            <w:pPr>
              <w:spacing w:line="276" w:lineRule="auto"/>
              <w:jc w:val="both"/>
              <w:rPr>
                <w:b w:val="0"/>
                <w:i w:val="1"/>
                <w:sz w:val="20"/>
                <w:szCs w:val="20"/>
              </w:rPr>
            </w:pPr>
            <w:r w:rsidDel="00000000" w:rsidR="00000000" w:rsidRPr="00000000">
              <w:rPr>
                <w:b w:val="0"/>
                <w:i w:val="1"/>
                <w:sz w:val="20"/>
                <w:szCs w:val="20"/>
                <w:rtl w:val="0"/>
              </w:rPr>
              <w:t xml:space="preserve">nacional. </w:t>
            </w:r>
            <w:hyperlink r:id="rId48">
              <w:r w:rsidDel="00000000" w:rsidR="00000000" w:rsidRPr="00000000">
                <w:rPr>
                  <w:b w:val="0"/>
                  <w:color w:val="0000ff"/>
                  <w:sz w:val="20"/>
                  <w:szCs w:val="20"/>
                  <w:u w:val="single"/>
                  <w:rtl w:val="0"/>
                </w:rPr>
                <w:t xml:space="preserve">https://www.ugr.es/~rgomezl/documentos/publiclibros/Gestion-Financ/GestionFinanciera.pdf</w:t>
              </w:r>
            </w:hyperlink>
            <w:r w:rsidDel="00000000" w:rsidR="00000000" w:rsidRPr="00000000">
              <w:rPr>
                <w:rtl w:val="0"/>
              </w:rPr>
            </w:r>
          </w:p>
          <w:p w:rsidR="00000000" w:rsidDel="00000000" w:rsidP="00000000" w:rsidRDefault="00000000" w:rsidRPr="00000000" w14:paraId="00000285">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286">
            <w:pPr>
              <w:spacing w:line="276" w:lineRule="auto"/>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7">
            <w:pPr>
              <w:spacing w:line="276" w:lineRule="auto"/>
              <w:jc w:val="both"/>
              <w:rPr>
                <w:b w:val="0"/>
                <w:sz w:val="20"/>
                <w:szCs w:val="20"/>
              </w:rPr>
            </w:pPr>
            <w:r w:rsidDel="00000000" w:rsidR="00000000" w:rsidRPr="00000000">
              <w:rPr>
                <w:b w:val="0"/>
                <w:sz w:val="20"/>
                <w:szCs w:val="20"/>
                <w:rtl w:val="0"/>
              </w:rPr>
              <w:t xml:space="preserve">Documento</w:t>
            </w:r>
          </w:p>
        </w:tc>
        <w:tc>
          <w:tcPr>
            <w:tcMar>
              <w:top w:w="100.0" w:type="dxa"/>
              <w:left w:w="100.0" w:type="dxa"/>
              <w:bottom w:w="100.0" w:type="dxa"/>
              <w:right w:w="100.0" w:type="dxa"/>
            </w:tcMar>
          </w:tcPr>
          <w:p w:rsidR="00000000" w:rsidDel="00000000" w:rsidP="00000000" w:rsidRDefault="00000000" w:rsidRPr="00000000" w14:paraId="00000288">
            <w:pPr>
              <w:spacing w:before="240" w:line="276" w:lineRule="auto"/>
              <w:jc w:val="both"/>
              <w:rPr>
                <w:b w:val="0"/>
                <w:sz w:val="20"/>
                <w:szCs w:val="20"/>
              </w:rPr>
            </w:pPr>
            <w:hyperlink r:id="rId49">
              <w:r w:rsidDel="00000000" w:rsidR="00000000" w:rsidRPr="00000000">
                <w:rPr>
                  <w:b w:val="0"/>
                  <w:color w:val="0000ff"/>
                  <w:sz w:val="20"/>
                  <w:szCs w:val="20"/>
                  <w:u w:val="single"/>
                  <w:rtl w:val="0"/>
                </w:rPr>
                <w:t xml:space="preserve">https://www.ugr.es/~rgomezl/documentos/publiclibros/Gestion-Financ/GestionFinanciera.pdf</w:t>
              </w:r>
            </w:hyperlink>
            <w:r w:rsidDel="00000000" w:rsidR="00000000" w:rsidRPr="00000000">
              <w:rPr>
                <w:b w:val="0"/>
                <w:sz w:val="20"/>
                <w:szCs w:val="20"/>
                <w:rtl w:val="0"/>
              </w:rPr>
              <w:t xml:space="preserve"> </w:t>
            </w:r>
          </w:p>
        </w:tc>
      </w:tr>
    </w:tbl>
    <w:p w:rsidR="00000000" w:rsidDel="00000000" w:rsidP="00000000" w:rsidRDefault="00000000" w:rsidRPr="00000000" w14:paraId="00000289">
      <w:pPr>
        <w:jc w:val="both"/>
        <w:rPr>
          <w:sz w:val="20"/>
          <w:szCs w:val="20"/>
        </w:rPr>
      </w:pPr>
      <w:r w:rsidDel="00000000" w:rsidR="00000000" w:rsidRPr="00000000">
        <w:rPr>
          <w:rtl w:val="0"/>
        </w:rPr>
      </w:r>
    </w:p>
    <w:p w:rsidR="00000000" w:rsidDel="00000000" w:rsidP="00000000" w:rsidRDefault="00000000" w:rsidRPr="00000000" w14:paraId="0000028A">
      <w:pPr>
        <w:jc w:val="both"/>
        <w:rPr>
          <w:sz w:val="20"/>
          <w:szCs w:val="20"/>
        </w:rPr>
      </w:pPr>
      <w:r w:rsidDel="00000000" w:rsidR="00000000" w:rsidRPr="00000000">
        <w:rPr>
          <w:rtl w:val="0"/>
        </w:rPr>
      </w:r>
    </w:p>
    <w:p w:rsidR="00000000" w:rsidDel="00000000" w:rsidP="00000000" w:rsidRDefault="00000000" w:rsidRPr="00000000" w14:paraId="0000028B">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GLOSARIO: </w:t>
      </w:r>
    </w:p>
    <w:p w:rsidR="00000000" w:rsidDel="00000000" w:rsidP="00000000" w:rsidRDefault="00000000" w:rsidRPr="00000000" w14:paraId="0000028C">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8D">
            <w:pPr>
              <w:spacing w:line="276" w:lineRule="auto"/>
              <w:jc w:val="both"/>
              <w:rPr>
                <w:sz w:val="20"/>
                <w:szCs w:val="20"/>
              </w:rPr>
            </w:pPr>
            <w:r w:rsidDel="00000000" w:rsidR="00000000" w:rsidRPr="00000000">
              <w:rPr>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28E">
            <w:pPr>
              <w:spacing w:line="276" w:lineRule="auto"/>
              <w:jc w:val="both"/>
              <w:rPr>
                <w:sz w:val="20"/>
                <w:szCs w:val="20"/>
              </w:rPr>
            </w:pPr>
            <w:r w:rsidDel="00000000" w:rsidR="00000000" w:rsidRPr="00000000">
              <w:rPr>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8F">
            <w:pPr>
              <w:spacing w:line="276" w:lineRule="auto"/>
              <w:jc w:val="both"/>
              <w:rPr>
                <w:sz w:val="20"/>
                <w:szCs w:val="20"/>
              </w:rPr>
            </w:pPr>
            <w:r w:rsidDel="00000000" w:rsidR="00000000" w:rsidRPr="00000000">
              <w:rPr>
                <w:color w:val="000000"/>
                <w:sz w:val="20"/>
                <w:szCs w:val="20"/>
                <w:rtl w:val="0"/>
              </w:rPr>
              <w:t xml:space="preserve">Caja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0">
            <w:pPr>
              <w:spacing w:line="276" w:lineRule="auto"/>
              <w:jc w:val="both"/>
              <w:rPr>
                <w:b w:val="0"/>
                <w:sz w:val="20"/>
                <w:szCs w:val="20"/>
              </w:rPr>
            </w:pPr>
            <w:r w:rsidDel="00000000" w:rsidR="00000000" w:rsidRPr="00000000">
              <w:rPr>
                <w:b w:val="0"/>
                <w:color w:val="000000"/>
                <w:sz w:val="20"/>
                <w:szCs w:val="20"/>
                <w:rtl w:val="0"/>
              </w:rPr>
              <w:t xml:space="preserve">elemento donde se consolidan y se implementan los recursos en efectivo, ya sean cheques, monedas o billetes.</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91">
            <w:pPr>
              <w:spacing w:line="276" w:lineRule="auto"/>
              <w:jc w:val="both"/>
              <w:rPr>
                <w:sz w:val="20"/>
                <w:szCs w:val="20"/>
              </w:rPr>
            </w:pPr>
            <w:r w:rsidDel="00000000" w:rsidR="00000000" w:rsidRPr="00000000">
              <w:rPr>
                <w:color w:val="000000"/>
                <w:sz w:val="20"/>
                <w:szCs w:val="20"/>
                <w:rtl w:val="0"/>
              </w:rPr>
              <w:t xml:space="preserve">Contabilidad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2">
            <w:pPr>
              <w:jc w:val="both"/>
              <w:rPr>
                <w:b w:val="0"/>
                <w:sz w:val="20"/>
                <w:szCs w:val="20"/>
              </w:rPr>
            </w:pPr>
            <w:r w:rsidDel="00000000" w:rsidR="00000000" w:rsidRPr="00000000">
              <w:rPr>
                <w:b w:val="0"/>
                <w:sz w:val="20"/>
                <w:szCs w:val="20"/>
                <w:rtl w:val="0"/>
              </w:rPr>
              <w:t xml:space="preserve">sistema que enmarca la actividad contable referente a los movimientos en cuanto ingresos, gastos, costos que se generan en el ejercicio del objeto social de una organización.</w:t>
            </w:r>
          </w:p>
        </w:tc>
      </w:tr>
      <w:tr>
        <w:trPr>
          <w:cantSplit w:val="0"/>
          <w:trHeight w:val="463" w:hRule="atLeast"/>
          <w:tblHeader w:val="0"/>
        </w:trPr>
        <w:tc>
          <w:tcPr>
            <w:tcMar>
              <w:top w:w="100.0" w:type="dxa"/>
              <w:left w:w="100.0" w:type="dxa"/>
              <w:bottom w:w="100.0" w:type="dxa"/>
              <w:right w:w="100.0" w:type="dxa"/>
            </w:tcMar>
          </w:tcPr>
          <w:p w:rsidR="00000000" w:rsidDel="00000000" w:rsidP="00000000" w:rsidRDefault="00000000" w:rsidRPr="00000000" w14:paraId="00000293">
            <w:pPr>
              <w:jc w:val="both"/>
              <w:rPr>
                <w:sz w:val="20"/>
                <w:szCs w:val="20"/>
              </w:rPr>
            </w:pPr>
            <w:r w:rsidDel="00000000" w:rsidR="00000000" w:rsidRPr="00000000">
              <w:rPr>
                <w:color w:val="000000"/>
                <w:sz w:val="20"/>
                <w:szCs w:val="20"/>
                <w:rtl w:val="0"/>
              </w:rPr>
              <w:t xml:space="preserve">Comercio Internacional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4">
            <w:pPr>
              <w:jc w:val="both"/>
              <w:rPr>
                <w:b w:val="0"/>
                <w:sz w:val="20"/>
                <w:szCs w:val="20"/>
              </w:rPr>
            </w:pPr>
            <w:r w:rsidDel="00000000" w:rsidR="00000000" w:rsidRPr="00000000">
              <w:rPr>
                <w:b w:val="0"/>
                <w:sz w:val="20"/>
                <w:szCs w:val="20"/>
                <w:rtl w:val="0"/>
              </w:rPr>
              <w:t xml:space="preserve">sistema de intercambio de diversas acciones que realizan los países en la cual se negocian bienes o servicios con el fin de satisfacer las necesidades de cada uno.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95">
            <w:pPr>
              <w:jc w:val="both"/>
              <w:rPr>
                <w:sz w:val="20"/>
                <w:szCs w:val="20"/>
              </w:rPr>
            </w:pPr>
            <w:r w:rsidDel="00000000" w:rsidR="00000000" w:rsidRPr="00000000">
              <w:rPr>
                <w:color w:val="000000"/>
                <w:sz w:val="20"/>
                <w:szCs w:val="20"/>
                <w:rtl w:val="0"/>
              </w:rPr>
              <w:t xml:space="preserve">Divisas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6">
            <w:pPr>
              <w:jc w:val="both"/>
              <w:rPr>
                <w:b w:val="0"/>
                <w:sz w:val="20"/>
                <w:szCs w:val="20"/>
              </w:rPr>
            </w:pPr>
            <w:r w:rsidDel="00000000" w:rsidR="00000000" w:rsidRPr="00000000">
              <w:rPr>
                <w:b w:val="0"/>
                <w:sz w:val="20"/>
                <w:szCs w:val="20"/>
                <w:rtl w:val="0"/>
              </w:rPr>
              <w:t xml:space="preserve">conversión de una moneda a otra a una tasa específica conocida como tasa de cambio de divisas.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97">
            <w:pPr>
              <w:jc w:val="both"/>
              <w:rPr>
                <w:sz w:val="20"/>
                <w:szCs w:val="20"/>
              </w:rPr>
            </w:pPr>
            <w:r w:rsidDel="00000000" w:rsidR="00000000" w:rsidRPr="00000000">
              <w:rPr>
                <w:color w:val="000000"/>
                <w:sz w:val="20"/>
                <w:szCs w:val="20"/>
                <w:rtl w:val="0"/>
              </w:rPr>
              <w:t xml:space="preserve">Entidad financiera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8">
            <w:pPr>
              <w:jc w:val="both"/>
              <w:rPr>
                <w:b w:val="0"/>
                <w:sz w:val="20"/>
                <w:szCs w:val="20"/>
              </w:rPr>
            </w:pPr>
            <w:r w:rsidDel="00000000" w:rsidR="00000000" w:rsidRPr="00000000">
              <w:rPr>
                <w:b w:val="0"/>
                <w:color w:val="000000"/>
                <w:sz w:val="20"/>
                <w:szCs w:val="20"/>
                <w:rtl w:val="0"/>
              </w:rPr>
              <w:t xml:space="preserve">organización bancaria que su objeto se basa en la administración de la moneda o todo elemento que esté vinculado con el sector financiero.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99">
            <w:pPr>
              <w:jc w:val="both"/>
              <w:rPr>
                <w:sz w:val="20"/>
                <w:szCs w:val="20"/>
              </w:rPr>
            </w:pPr>
            <w:r w:rsidDel="00000000" w:rsidR="00000000" w:rsidRPr="00000000">
              <w:rPr>
                <w:sz w:val="20"/>
                <w:szCs w:val="20"/>
                <w:rtl w:val="0"/>
              </w:rPr>
              <w:t xml:space="preserve">Manual de procesos</w:t>
            </w:r>
          </w:p>
        </w:tc>
        <w:tc>
          <w:tcPr>
            <w:tcMar>
              <w:top w:w="100.0" w:type="dxa"/>
              <w:left w:w="100.0" w:type="dxa"/>
              <w:bottom w:w="100.0" w:type="dxa"/>
              <w:right w:w="100.0" w:type="dxa"/>
            </w:tcMar>
          </w:tcPr>
          <w:p w:rsidR="00000000" w:rsidDel="00000000" w:rsidP="00000000" w:rsidRDefault="00000000" w:rsidRPr="00000000" w14:paraId="0000029A">
            <w:pPr>
              <w:jc w:val="both"/>
              <w:rPr>
                <w:b w:val="0"/>
                <w:sz w:val="20"/>
                <w:szCs w:val="20"/>
              </w:rPr>
            </w:pPr>
            <w:r w:rsidDel="00000000" w:rsidR="00000000" w:rsidRPr="00000000">
              <w:rPr>
                <w:b w:val="0"/>
                <w:sz w:val="20"/>
                <w:szCs w:val="20"/>
                <w:rtl w:val="0"/>
              </w:rPr>
              <w:t xml:space="preserve">instrumentos administrativos que fortalece cualquier proceso al cual se haya realizado específicamente, donde se indican las maneras y formas de realizarse alguna actividad determinada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9B">
            <w:pPr>
              <w:jc w:val="both"/>
              <w:rPr>
                <w:sz w:val="20"/>
                <w:szCs w:val="20"/>
              </w:rPr>
            </w:pPr>
            <w:r w:rsidDel="00000000" w:rsidR="00000000" w:rsidRPr="00000000">
              <w:rPr>
                <w:sz w:val="20"/>
                <w:szCs w:val="20"/>
                <w:rtl w:val="0"/>
              </w:rPr>
              <w:t xml:space="preserve">Medios de pago</w:t>
            </w:r>
          </w:p>
        </w:tc>
        <w:tc>
          <w:tcPr>
            <w:tcMar>
              <w:top w:w="100.0" w:type="dxa"/>
              <w:left w:w="100.0" w:type="dxa"/>
              <w:bottom w:w="100.0" w:type="dxa"/>
              <w:right w:w="100.0" w:type="dxa"/>
            </w:tcMar>
          </w:tcPr>
          <w:p w:rsidR="00000000" w:rsidDel="00000000" w:rsidP="00000000" w:rsidRDefault="00000000" w:rsidRPr="00000000" w14:paraId="0000029C">
            <w:pPr>
              <w:jc w:val="both"/>
              <w:rPr>
                <w:b w:val="0"/>
                <w:sz w:val="20"/>
                <w:szCs w:val="20"/>
              </w:rPr>
            </w:pPr>
            <w:r w:rsidDel="00000000" w:rsidR="00000000" w:rsidRPr="00000000">
              <w:rPr>
                <w:b w:val="0"/>
                <w:sz w:val="20"/>
                <w:szCs w:val="20"/>
                <w:rtl w:val="0"/>
              </w:rPr>
              <w:t xml:space="preserve">diversas herramientas que permiten adquirir algún producto o servicio pueden ser físicos o digitales.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9D">
            <w:pPr>
              <w:jc w:val="both"/>
              <w:rPr>
                <w:sz w:val="20"/>
                <w:szCs w:val="20"/>
              </w:rPr>
            </w:pPr>
            <w:r w:rsidDel="00000000" w:rsidR="00000000" w:rsidRPr="00000000">
              <w:rPr>
                <w:i w:val="1"/>
                <w:sz w:val="20"/>
                <w:szCs w:val="20"/>
                <w:rtl w:val="0"/>
              </w:rPr>
              <w:t xml:space="preserve">Software</w:t>
            </w:r>
            <w:r w:rsidDel="00000000" w:rsidR="00000000" w:rsidRPr="00000000">
              <w:rPr>
                <w:sz w:val="20"/>
                <w:szCs w:val="20"/>
                <w:rtl w:val="0"/>
              </w:rPr>
              <w:t xml:space="preserve"> contable</w:t>
            </w:r>
          </w:p>
        </w:tc>
        <w:tc>
          <w:tcPr>
            <w:tcMar>
              <w:top w:w="100.0" w:type="dxa"/>
              <w:left w:w="100.0" w:type="dxa"/>
              <w:bottom w:w="100.0" w:type="dxa"/>
              <w:right w:w="100.0" w:type="dxa"/>
            </w:tcMar>
          </w:tcPr>
          <w:p w:rsidR="00000000" w:rsidDel="00000000" w:rsidP="00000000" w:rsidRDefault="00000000" w:rsidRPr="00000000" w14:paraId="0000029E">
            <w:pPr>
              <w:jc w:val="both"/>
              <w:rPr>
                <w:b w:val="0"/>
                <w:sz w:val="20"/>
                <w:szCs w:val="20"/>
              </w:rPr>
            </w:pPr>
            <w:r w:rsidDel="00000000" w:rsidR="00000000" w:rsidRPr="00000000">
              <w:rPr>
                <w:b w:val="0"/>
                <w:sz w:val="20"/>
                <w:szCs w:val="20"/>
                <w:rtl w:val="0"/>
              </w:rPr>
              <w:t xml:space="preserve">herramienta de apoyo tecnológico al ejercicio de la contabilidad, que fortalece los procedimientos internos y son requerimiento normativo para algunas empresas.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9F">
            <w:pPr>
              <w:jc w:val="both"/>
              <w:rPr>
                <w:sz w:val="20"/>
                <w:szCs w:val="20"/>
              </w:rPr>
            </w:pPr>
            <w:r w:rsidDel="00000000" w:rsidR="00000000" w:rsidRPr="00000000">
              <w:rPr>
                <w:color w:val="000000"/>
                <w:sz w:val="20"/>
                <w:szCs w:val="20"/>
                <w:rtl w:val="0"/>
              </w:rPr>
              <w:t xml:space="preserve">Transacciones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0">
            <w:pPr>
              <w:jc w:val="both"/>
              <w:rPr>
                <w:b w:val="0"/>
                <w:sz w:val="20"/>
                <w:szCs w:val="20"/>
              </w:rPr>
            </w:pPr>
            <w:r w:rsidDel="00000000" w:rsidR="00000000" w:rsidRPr="00000000">
              <w:rPr>
                <w:b w:val="0"/>
                <w:color w:val="000000"/>
                <w:sz w:val="20"/>
                <w:szCs w:val="20"/>
                <w:rtl w:val="0"/>
              </w:rPr>
              <w:t xml:space="preserve">operaciones generales que se desarrollan en un sistema financiero ya sea bancario o en efectivo.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1">
            <w:pPr>
              <w:jc w:val="both"/>
              <w:rPr>
                <w:color w:val="000000"/>
                <w:sz w:val="20"/>
                <w:szCs w:val="20"/>
              </w:rPr>
            </w:pPr>
            <w:r w:rsidDel="00000000" w:rsidR="00000000" w:rsidRPr="00000000">
              <w:rPr>
                <w:color w:val="000000"/>
                <w:sz w:val="20"/>
                <w:szCs w:val="20"/>
                <w:rtl w:val="0"/>
              </w:rPr>
              <w:t xml:space="preserve">Recaudo</w:t>
            </w:r>
          </w:p>
        </w:tc>
        <w:tc>
          <w:tcPr>
            <w:tcMar>
              <w:top w:w="100.0" w:type="dxa"/>
              <w:left w:w="100.0" w:type="dxa"/>
              <w:bottom w:w="100.0" w:type="dxa"/>
              <w:right w:w="100.0" w:type="dxa"/>
            </w:tcMar>
          </w:tcPr>
          <w:p w:rsidR="00000000" w:rsidDel="00000000" w:rsidP="00000000" w:rsidRDefault="00000000" w:rsidRPr="00000000" w14:paraId="000002A2">
            <w:pPr>
              <w:jc w:val="both"/>
              <w:rPr>
                <w:b w:val="0"/>
                <w:sz w:val="20"/>
                <w:szCs w:val="20"/>
              </w:rPr>
            </w:pPr>
            <w:r w:rsidDel="00000000" w:rsidR="00000000" w:rsidRPr="00000000">
              <w:rPr>
                <w:b w:val="0"/>
                <w:sz w:val="20"/>
                <w:szCs w:val="20"/>
                <w:rtl w:val="0"/>
              </w:rPr>
              <w:t xml:space="preserve">acción de acopio de recursos donde se recopilan por cierto tiempo hasta que se requieran para cumplir con una obligación específica.</w:t>
            </w:r>
          </w:p>
        </w:tc>
      </w:tr>
    </w:tbl>
    <w:p w:rsidR="00000000" w:rsidDel="00000000" w:rsidP="00000000" w:rsidRDefault="00000000" w:rsidRPr="00000000" w14:paraId="000002A3">
      <w:pPr>
        <w:jc w:val="both"/>
        <w:rPr>
          <w:sz w:val="20"/>
          <w:szCs w:val="20"/>
        </w:rPr>
      </w:pPr>
      <w:r w:rsidDel="00000000" w:rsidR="00000000" w:rsidRPr="00000000">
        <w:rPr>
          <w:rtl w:val="0"/>
        </w:rPr>
      </w:r>
    </w:p>
    <w:p w:rsidR="00000000" w:rsidDel="00000000" w:rsidP="00000000" w:rsidRDefault="00000000" w:rsidRPr="00000000" w14:paraId="000002A4">
      <w:pPr>
        <w:jc w:val="both"/>
        <w:rPr>
          <w:sz w:val="20"/>
          <w:szCs w:val="20"/>
        </w:rPr>
      </w:pPr>
      <w:r w:rsidDel="00000000" w:rsidR="00000000" w:rsidRPr="00000000">
        <w:rPr>
          <w:rtl w:val="0"/>
        </w:rPr>
      </w:r>
    </w:p>
    <w:p w:rsidR="00000000" w:rsidDel="00000000" w:rsidP="00000000" w:rsidRDefault="00000000" w:rsidRPr="00000000" w14:paraId="000002A5">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REFERENCIAS BIBLIOGRÁFICAS: </w:t>
      </w:r>
    </w:p>
    <w:p w:rsidR="00000000" w:rsidDel="00000000" w:rsidP="00000000" w:rsidRDefault="00000000" w:rsidRPr="00000000" w14:paraId="000002A6">
      <w:pPr>
        <w:pBdr>
          <w:top w:space="0" w:sz="0" w:val="nil"/>
          <w:left w:space="0" w:sz="0" w:val="nil"/>
          <w:bottom w:space="0" w:sz="0" w:val="nil"/>
          <w:right w:space="0" w:sz="0" w:val="nil"/>
          <w:between w:space="0" w:sz="0" w:val="nil"/>
        </w:pBdr>
        <w:ind w:left="720" w:firstLine="0"/>
        <w:jc w:val="both"/>
        <w:rPr>
          <w:b w:val="1"/>
          <w:sz w:val="20"/>
          <w:szCs w:val="20"/>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before="90" w:line="240" w:lineRule="auto"/>
        <w:ind w:left="426" w:hanging="426"/>
        <w:jc w:val="both"/>
        <w:rPr>
          <w:color w:val="212121"/>
          <w:sz w:val="20"/>
          <w:szCs w:val="20"/>
        </w:rPr>
      </w:pPr>
      <w:r w:rsidDel="00000000" w:rsidR="00000000" w:rsidRPr="00000000">
        <w:rPr>
          <w:color w:val="212121"/>
          <w:sz w:val="20"/>
          <w:szCs w:val="20"/>
          <w:rtl w:val="0"/>
        </w:rPr>
        <w:t xml:space="preserve">Dirección de Impuestos y Aduanas Nacionales DIAN. (s.f.). </w:t>
      </w:r>
      <w:r w:rsidDel="00000000" w:rsidR="00000000" w:rsidRPr="00000000">
        <w:rPr>
          <w:i w:val="1"/>
          <w:color w:val="212121"/>
          <w:sz w:val="20"/>
          <w:szCs w:val="20"/>
          <w:rtl w:val="0"/>
        </w:rPr>
        <w:t xml:space="preserve">Gravamen a los movimientos financieros</w:t>
      </w:r>
      <w:r w:rsidDel="00000000" w:rsidR="00000000" w:rsidRPr="00000000">
        <w:rPr>
          <w:color w:val="212121"/>
          <w:sz w:val="20"/>
          <w:szCs w:val="20"/>
          <w:rtl w:val="0"/>
        </w:rPr>
        <w:t xml:space="preserve">. </w:t>
      </w:r>
      <w:hyperlink r:id="rId50">
        <w:r w:rsidDel="00000000" w:rsidR="00000000" w:rsidRPr="00000000">
          <w:rPr>
            <w:color w:val="0000ff"/>
            <w:sz w:val="20"/>
            <w:szCs w:val="20"/>
            <w:u w:val="single"/>
            <w:rtl w:val="0"/>
          </w:rPr>
          <w:t xml:space="preserve">https://www.dian.gov.co/impuestos/personas/Paginas/gravamen_movimientos_financieros.aspx#:~:text=El%20Gravamen%20a%20los%20Movimientos,por%20los%20usuarios%20del%20sistema</w:t>
        </w:r>
      </w:hyperlink>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240" w:before="240" w:lineRule="auto"/>
        <w:ind w:left="426" w:hanging="426"/>
        <w:jc w:val="both"/>
        <w:rPr>
          <w:color w:val="1155cc"/>
          <w:sz w:val="20"/>
          <w:szCs w:val="20"/>
          <w:u w:val="single"/>
        </w:rPr>
      </w:pPr>
      <w:r w:rsidDel="00000000" w:rsidR="00000000" w:rsidRPr="00000000">
        <w:rPr>
          <w:color w:val="000000"/>
          <w:sz w:val="20"/>
          <w:szCs w:val="20"/>
          <w:rtl w:val="0"/>
        </w:rPr>
        <w:t xml:space="preserve">Gestiopolis. (2009). </w:t>
      </w:r>
      <w:r w:rsidDel="00000000" w:rsidR="00000000" w:rsidRPr="00000000">
        <w:rPr>
          <w:i w:val="1"/>
          <w:color w:val="000000"/>
          <w:sz w:val="20"/>
          <w:szCs w:val="20"/>
          <w:rtl w:val="0"/>
        </w:rPr>
        <w:t xml:space="preserve">Administración del efectivo. Qué es, importancia y función en la empresa</w:t>
      </w:r>
      <w:r w:rsidDel="00000000" w:rsidR="00000000" w:rsidRPr="00000000">
        <w:rPr>
          <w:color w:val="000000"/>
          <w:sz w:val="20"/>
          <w:szCs w:val="20"/>
          <w:rtl w:val="0"/>
        </w:rPr>
        <w:t xml:space="preserve">. </w:t>
      </w:r>
      <w:hyperlink r:id="rId51">
        <w:r w:rsidDel="00000000" w:rsidR="00000000" w:rsidRPr="00000000">
          <w:rPr>
            <w:color w:val="1155cc"/>
            <w:sz w:val="20"/>
            <w:szCs w:val="20"/>
            <w:u w:val="single"/>
            <w:rtl w:val="0"/>
          </w:rPr>
          <w:t xml:space="preserve">https://www.gestiopolis.com/administracion-del-efectivo-y-contabilidad-administrativa/</w:t>
        </w:r>
      </w:hyperlink>
      <w:r w:rsidDel="00000000" w:rsidR="00000000" w:rsidRPr="00000000">
        <w:rPr>
          <w:rtl w:val="0"/>
        </w:rPr>
      </w:r>
    </w:p>
    <w:p w:rsidR="00000000" w:rsidDel="00000000" w:rsidP="00000000" w:rsidRDefault="00000000" w:rsidRPr="00000000" w14:paraId="000002A9">
      <w:pPr>
        <w:spacing w:before="240" w:lineRule="auto"/>
        <w:ind w:left="708" w:hanging="720"/>
        <w:jc w:val="both"/>
        <w:rPr>
          <w:sz w:val="20"/>
          <w:szCs w:val="20"/>
        </w:rPr>
      </w:pPr>
      <w:r w:rsidDel="00000000" w:rsidR="00000000" w:rsidRPr="00000000">
        <w:rPr>
          <w:sz w:val="20"/>
          <w:szCs w:val="20"/>
          <w:rtl w:val="0"/>
        </w:rPr>
        <w:t xml:space="preserve">Marichal, C., y Gambi, C. (2017). </w:t>
      </w:r>
      <w:r w:rsidDel="00000000" w:rsidR="00000000" w:rsidRPr="00000000">
        <w:rPr>
          <w:i w:val="1"/>
          <w:sz w:val="20"/>
          <w:szCs w:val="20"/>
          <w:rtl w:val="0"/>
        </w:rPr>
        <w:t xml:space="preserve">Historia bancaria y monetaria de América Latina (siglos XIX y XX): Nuevas perspectivas</w:t>
      </w:r>
      <w:r w:rsidDel="00000000" w:rsidR="00000000" w:rsidRPr="00000000">
        <w:rPr>
          <w:sz w:val="20"/>
          <w:szCs w:val="20"/>
          <w:rtl w:val="0"/>
        </w:rPr>
        <w:t xml:space="preserve">. Editorial de la Universidad de Cantabria.</w:t>
      </w:r>
    </w:p>
    <w:p w:rsidR="00000000" w:rsidDel="00000000" w:rsidP="00000000" w:rsidRDefault="00000000" w:rsidRPr="00000000" w14:paraId="000002AA">
      <w:pPr>
        <w:spacing w:before="240" w:lineRule="auto"/>
        <w:ind w:left="566" w:hanging="566"/>
        <w:jc w:val="both"/>
        <w:rPr>
          <w:sz w:val="20"/>
          <w:szCs w:val="20"/>
        </w:rPr>
      </w:pPr>
      <w:r w:rsidDel="00000000" w:rsidR="00000000" w:rsidRPr="00000000">
        <w:rPr>
          <w:sz w:val="20"/>
          <w:szCs w:val="20"/>
          <w:rtl w:val="0"/>
        </w:rPr>
        <w:t xml:space="preserve">Moreno, F., J. A. (2014). </w:t>
      </w:r>
      <w:r w:rsidDel="00000000" w:rsidR="00000000" w:rsidRPr="00000000">
        <w:rPr>
          <w:i w:val="1"/>
          <w:sz w:val="20"/>
          <w:szCs w:val="20"/>
          <w:rtl w:val="0"/>
        </w:rPr>
        <w:t xml:space="preserve">Contabilidad básica</w:t>
      </w:r>
      <w:r w:rsidDel="00000000" w:rsidR="00000000" w:rsidRPr="00000000">
        <w:rPr>
          <w:sz w:val="20"/>
          <w:szCs w:val="20"/>
          <w:rtl w:val="0"/>
        </w:rPr>
        <w:t xml:space="preserve">. 4a. Ed. Patria.</w:t>
      </w:r>
    </w:p>
    <w:p w:rsidR="00000000" w:rsidDel="00000000" w:rsidP="00000000" w:rsidRDefault="00000000" w:rsidRPr="00000000" w14:paraId="000002AB">
      <w:pPr>
        <w:spacing w:after="240" w:before="240" w:lineRule="auto"/>
        <w:ind w:left="709" w:hanging="709"/>
        <w:jc w:val="both"/>
        <w:rPr>
          <w:color w:val="212121"/>
          <w:sz w:val="20"/>
          <w:szCs w:val="20"/>
        </w:rPr>
      </w:pPr>
      <w:r w:rsidDel="00000000" w:rsidR="00000000" w:rsidRPr="00000000">
        <w:rPr>
          <w:color w:val="212121"/>
          <w:sz w:val="20"/>
          <w:szCs w:val="20"/>
          <w:rtl w:val="0"/>
        </w:rPr>
        <w:t xml:space="preserve">Pardo, L., F. J. (2003). </w:t>
      </w:r>
      <w:r w:rsidDel="00000000" w:rsidR="00000000" w:rsidRPr="00000000">
        <w:rPr>
          <w:i w:val="1"/>
          <w:color w:val="212121"/>
          <w:sz w:val="20"/>
          <w:szCs w:val="20"/>
          <w:rtl w:val="0"/>
        </w:rPr>
        <w:t xml:space="preserve">Medios de cobro y pago en el comercio internacional</w:t>
      </w:r>
      <w:r w:rsidDel="00000000" w:rsidR="00000000" w:rsidRPr="00000000">
        <w:rPr>
          <w:color w:val="212121"/>
          <w:sz w:val="20"/>
          <w:szCs w:val="20"/>
          <w:rtl w:val="0"/>
        </w:rPr>
        <w:t xml:space="preserve">. </w:t>
      </w:r>
      <w:hyperlink r:id="rId52">
        <w:r w:rsidDel="00000000" w:rsidR="00000000" w:rsidRPr="00000000">
          <w:rPr>
            <w:color w:val="0000ff"/>
            <w:sz w:val="20"/>
            <w:szCs w:val="20"/>
            <w:u w:val="single"/>
            <w:rtl w:val="0"/>
          </w:rPr>
          <w:t xml:space="preserve">https://www.agapea.com/libros/Medios-de-cobro-y-pago-en-el-comercio-internacional-9788479087685-i.htm</w:t>
        </w:r>
      </w:hyperlink>
      <w:r w:rsidDel="00000000" w:rsidR="00000000" w:rsidRPr="00000000">
        <w:rPr>
          <w:color w:val="212121"/>
          <w:sz w:val="20"/>
          <w:szCs w:val="20"/>
          <w:rtl w:val="0"/>
        </w:rPr>
        <w:t xml:space="preserve"> </w:t>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240" w:before="240" w:line="240" w:lineRule="auto"/>
        <w:ind w:left="426" w:hanging="426"/>
        <w:jc w:val="both"/>
        <w:rPr>
          <w:rFonts w:ascii="Times New Roman" w:cs="Times New Roman" w:eastAsia="Times New Roman" w:hAnsi="Times New Roman"/>
          <w:color w:val="000000"/>
          <w:sz w:val="24"/>
          <w:szCs w:val="24"/>
        </w:rPr>
      </w:pPr>
      <w:r w:rsidDel="00000000" w:rsidR="00000000" w:rsidRPr="00000000">
        <w:rPr>
          <w:color w:val="000000"/>
          <w:sz w:val="20"/>
          <w:szCs w:val="20"/>
          <w:rtl w:val="0"/>
        </w:rPr>
        <w:t xml:space="preserve">Van Horne, J. C., y Wachowicz, Jr. J. (2002). </w:t>
      </w:r>
      <w:r w:rsidDel="00000000" w:rsidR="00000000" w:rsidRPr="00000000">
        <w:rPr>
          <w:i w:val="1"/>
          <w:color w:val="000000"/>
          <w:sz w:val="20"/>
          <w:szCs w:val="20"/>
          <w:rtl w:val="0"/>
        </w:rPr>
        <w:t xml:space="preserve">Fundamentos de administración financiera.</w:t>
      </w:r>
      <w:r w:rsidDel="00000000" w:rsidR="00000000" w:rsidRPr="00000000">
        <w:rPr>
          <w:color w:val="000000"/>
          <w:sz w:val="20"/>
          <w:szCs w:val="20"/>
          <w:rtl w:val="0"/>
        </w:rPr>
        <w:t xml:space="preserve"> Pearson Education.. </w:t>
      </w:r>
      <w:hyperlink r:id="rId53">
        <w:r w:rsidDel="00000000" w:rsidR="00000000" w:rsidRPr="00000000">
          <w:rPr>
            <w:color w:val="1155cc"/>
            <w:sz w:val="20"/>
            <w:szCs w:val="20"/>
            <w:u w:val="single"/>
            <w:rtl w:val="0"/>
          </w:rPr>
          <w:t xml:space="preserve">https://catedrafinancierags.files.wordpress.com/2014/09/fundamentos-de-administracion-financiera-13-van-horne.pdf</w:t>
        </w:r>
      </w:hyperlink>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AF">
      <w:pPr>
        <w:jc w:val="both"/>
        <w:rPr>
          <w:sz w:val="20"/>
          <w:szCs w:val="20"/>
        </w:rPr>
      </w:pPr>
      <w:r w:rsidDel="00000000" w:rsidR="00000000" w:rsidRPr="00000000">
        <w:rPr>
          <w:b w:val="1"/>
          <w:sz w:val="20"/>
          <w:szCs w:val="20"/>
          <w:rtl w:val="0"/>
        </w:rPr>
        <w:t xml:space="preserve">I. CONTROL DEL DOCUMENTO</w:t>
      </w:r>
      <w:r w:rsidDel="00000000" w:rsidR="00000000" w:rsidRPr="00000000">
        <w:rPr>
          <w:rtl w:val="0"/>
        </w:rPr>
      </w:r>
    </w:p>
    <w:p w:rsidR="00000000" w:rsidDel="00000000" w:rsidP="00000000" w:rsidRDefault="00000000" w:rsidRPr="00000000" w14:paraId="000002B0">
      <w:pPr>
        <w:jc w:val="both"/>
        <w:rPr>
          <w:b w:val="1"/>
          <w:sz w:val="20"/>
          <w:szCs w:val="20"/>
        </w:rPr>
      </w:pPr>
      <w:r w:rsidDel="00000000" w:rsidR="00000000" w:rsidRPr="00000000">
        <w:rPr>
          <w:rtl w:val="0"/>
        </w:rPr>
      </w:r>
    </w:p>
    <w:tbl>
      <w:tblPr>
        <w:tblStyle w:val="Table1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Autor (es)</w:t>
            </w:r>
          </w:p>
        </w:tc>
        <w:tc>
          <w:tcPr>
            <w:tcBorders>
              <w:left w:color="000000" w:space="0" w:sz="4" w:val="single"/>
            </w:tcBorders>
            <w:vAlign w:val="center"/>
          </w:tcPr>
          <w:p w:rsidR="00000000" w:rsidDel="00000000" w:rsidP="00000000" w:rsidRDefault="00000000" w:rsidRPr="00000000" w14:paraId="000002B2">
            <w:pPr>
              <w:spacing w:line="276" w:lineRule="auto"/>
              <w:jc w:val="both"/>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2B3">
            <w:pPr>
              <w:spacing w:line="276" w:lineRule="auto"/>
              <w:jc w:val="both"/>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2B4">
            <w:pPr>
              <w:spacing w:line="276" w:lineRule="auto"/>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B5">
            <w:pPr>
              <w:spacing w:line="276" w:lineRule="auto"/>
              <w:jc w:val="both"/>
              <w:rPr>
                <w:i w:val="1"/>
                <w:sz w:val="20"/>
                <w:szCs w:val="20"/>
              </w:rPr>
            </w:pPr>
            <w:r w:rsidDel="00000000" w:rsidR="00000000" w:rsidRPr="00000000">
              <w:rPr>
                <w:i w:val="1"/>
                <w:sz w:val="20"/>
                <w:szCs w:val="20"/>
                <w:rtl w:val="0"/>
              </w:rPr>
              <w:t xml:space="preserve">(Para el SENA indicar Regional y Centro de Formación)</w:t>
            </w:r>
          </w:p>
        </w:tc>
        <w:tc>
          <w:tcPr>
            <w:vAlign w:val="center"/>
          </w:tcPr>
          <w:p w:rsidR="00000000" w:rsidDel="00000000" w:rsidP="00000000" w:rsidRDefault="00000000" w:rsidRPr="00000000" w14:paraId="000002B6">
            <w:pPr>
              <w:spacing w:line="276" w:lineRule="auto"/>
              <w:jc w:val="both"/>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left w:color="000000" w:space="0" w:sz="4" w:val="single"/>
            </w:tcBorders>
          </w:tcPr>
          <w:p w:rsidR="00000000" w:rsidDel="00000000" w:rsidP="00000000" w:rsidRDefault="00000000" w:rsidRPr="00000000" w14:paraId="000002B8">
            <w:pPr>
              <w:spacing w:line="276" w:lineRule="auto"/>
              <w:jc w:val="both"/>
              <w:rPr>
                <w:b w:val="0"/>
                <w:sz w:val="20"/>
                <w:szCs w:val="20"/>
              </w:rPr>
            </w:pPr>
            <w:r w:rsidDel="00000000" w:rsidR="00000000" w:rsidRPr="00000000">
              <w:rPr>
                <w:b w:val="0"/>
                <w:sz w:val="20"/>
                <w:szCs w:val="20"/>
                <w:rtl w:val="0"/>
              </w:rPr>
              <w:t xml:space="preserve">José Francisco Chará Carrero</w:t>
            </w:r>
          </w:p>
        </w:tc>
        <w:tc>
          <w:tcPr/>
          <w:p w:rsidR="00000000" w:rsidDel="00000000" w:rsidP="00000000" w:rsidRDefault="00000000" w:rsidRPr="00000000" w14:paraId="000002B9">
            <w:pPr>
              <w:spacing w:line="276" w:lineRule="auto"/>
              <w:jc w:val="both"/>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2BA">
            <w:pPr>
              <w:spacing w:line="276" w:lineRule="auto"/>
              <w:jc w:val="both"/>
              <w:rPr>
                <w:b w:val="0"/>
                <w:sz w:val="20"/>
                <w:szCs w:val="20"/>
              </w:rPr>
            </w:pPr>
            <w:r w:rsidDel="00000000" w:rsidR="00000000" w:rsidRPr="00000000">
              <w:rPr>
                <w:b w:val="0"/>
                <w:sz w:val="20"/>
                <w:szCs w:val="20"/>
                <w:rtl w:val="0"/>
              </w:rPr>
              <w:t xml:space="preserve">Regional Norte de Santander - Centro de la Industria, la Empresa y Los Servicios.</w:t>
            </w:r>
          </w:p>
        </w:tc>
        <w:tc>
          <w:tcPr/>
          <w:p w:rsidR="00000000" w:rsidDel="00000000" w:rsidP="00000000" w:rsidRDefault="00000000" w:rsidRPr="00000000" w14:paraId="000002BB">
            <w:pPr>
              <w:spacing w:line="276" w:lineRule="auto"/>
              <w:jc w:val="both"/>
              <w:rPr>
                <w:b w:val="0"/>
                <w:sz w:val="20"/>
                <w:szCs w:val="20"/>
              </w:rPr>
            </w:pPr>
            <w:r w:rsidDel="00000000" w:rsidR="00000000" w:rsidRPr="00000000">
              <w:rPr>
                <w:b w:val="0"/>
                <w:sz w:val="20"/>
                <w:szCs w:val="20"/>
                <w:rtl w:val="0"/>
              </w:rPr>
              <w:t xml:space="preserve">Junio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D">
            <w:pPr>
              <w:spacing w:line="276" w:lineRule="auto"/>
              <w:jc w:val="both"/>
              <w:rPr>
                <w:b w:val="0"/>
                <w:sz w:val="20"/>
                <w:szCs w:val="20"/>
              </w:rPr>
            </w:pPr>
            <w:r w:rsidDel="00000000" w:rsidR="00000000" w:rsidRPr="00000000">
              <w:rPr>
                <w:b w:val="0"/>
                <w:sz w:val="20"/>
                <w:szCs w:val="20"/>
                <w:rtl w:val="0"/>
              </w:rPr>
              <w:t xml:space="preserve">Caterine Bedoya Mejía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E">
            <w:pPr>
              <w:spacing w:line="276" w:lineRule="auto"/>
              <w:jc w:val="both"/>
              <w:rPr>
                <w:b w:val="0"/>
                <w:sz w:val="20"/>
                <w:szCs w:val="20"/>
              </w:rPr>
            </w:pPr>
            <w:r w:rsidDel="00000000" w:rsidR="00000000" w:rsidRPr="00000000">
              <w:rPr>
                <w:b w:val="0"/>
                <w:sz w:val="20"/>
                <w:szCs w:val="20"/>
                <w:rtl w:val="0"/>
              </w:rPr>
              <w:t xml:space="preserve">Diseñadora Instruccional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F">
            <w:pPr>
              <w:spacing w:line="276" w:lineRule="auto"/>
              <w:jc w:val="both"/>
              <w:rPr>
                <w:b w:val="0"/>
                <w:sz w:val="20"/>
                <w:szCs w:val="20"/>
              </w:rPr>
            </w:pPr>
            <w:r w:rsidDel="00000000" w:rsidR="00000000" w:rsidRPr="00000000">
              <w:rPr>
                <w:b w:val="0"/>
                <w:sz w:val="20"/>
                <w:szCs w:val="20"/>
                <w:rtl w:val="0"/>
              </w:rPr>
              <w:t xml:space="preserve">Regional Distrito Capital – Centro de Gestión Industrial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0">
            <w:pPr>
              <w:spacing w:line="276" w:lineRule="auto"/>
              <w:jc w:val="both"/>
              <w:rPr>
                <w:b w:val="0"/>
                <w:sz w:val="20"/>
                <w:szCs w:val="20"/>
              </w:rPr>
            </w:pPr>
            <w:r w:rsidDel="00000000" w:rsidR="00000000" w:rsidRPr="00000000">
              <w:rPr>
                <w:b w:val="0"/>
                <w:sz w:val="20"/>
                <w:szCs w:val="20"/>
                <w:rtl w:val="0"/>
              </w:rPr>
              <w:t xml:space="preserve">Julio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2C2">
            <w:pPr>
              <w:spacing w:line="276" w:lineRule="auto"/>
              <w:jc w:val="both"/>
              <w:rPr>
                <w:b w:val="0"/>
                <w:sz w:val="20"/>
                <w:szCs w:val="20"/>
              </w:rPr>
            </w:pPr>
            <w:r w:rsidDel="00000000" w:rsidR="00000000" w:rsidRPr="00000000">
              <w:rPr>
                <w:b w:val="0"/>
                <w:sz w:val="20"/>
                <w:szCs w:val="20"/>
                <w:rtl w:val="0"/>
              </w:rPr>
              <w:t xml:space="preserve">Andrés Felipe Velandia Espitia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spacing w:line="276" w:lineRule="auto"/>
              <w:jc w:val="both"/>
              <w:rPr>
                <w:b w:val="0"/>
                <w:sz w:val="20"/>
                <w:szCs w:val="20"/>
              </w:rPr>
            </w:pPr>
            <w:r w:rsidDel="00000000" w:rsidR="00000000" w:rsidRPr="00000000">
              <w:rPr>
                <w:b w:val="0"/>
                <w:sz w:val="20"/>
                <w:szCs w:val="20"/>
                <w:rtl w:val="0"/>
              </w:rPr>
              <w:t xml:space="preserve">Asesor Metodológico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4">
            <w:pPr>
              <w:spacing w:line="276" w:lineRule="auto"/>
              <w:jc w:val="both"/>
              <w:rPr>
                <w:b w:val="0"/>
                <w:sz w:val="20"/>
                <w:szCs w:val="20"/>
              </w:rPr>
            </w:pPr>
            <w:r w:rsidDel="00000000" w:rsidR="00000000" w:rsidRPr="00000000">
              <w:rPr>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5">
            <w:pPr>
              <w:spacing w:line="276" w:lineRule="auto"/>
              <w:jc w:val="both"/>
              <w:rPr>
                <w:b w:val="0"/>
                <w:sz w:val="20"/>
                <w:szCs w:val="20"/>
              </w:rPr>
            </w:pPr>
            <w:r w:rsidDel="00000000" w:rsidR="00000000" w:rsidRPr="00000000">
              <w:rPr>
                <w:b w:val="0"/>
                <w:sz w:val="20"/>
                <w:szCs w:val="20"/>
                <w:rtl w:val="0"/>
              </w:rPr>
              <w:t xml:space="preserve">Julio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2C7">
            <w:pPr>
              <w:spacing w:line="276" w:lineRule="auto"/>
              <w:jc w:val="both"/>
              <w:rPr>
                <w:b w:val="0"/>
                <w:sz w:val="20"/>
                <w:szCs w:val="20"/>
              </w:rPr>
            </w:pPr>
            <w:r w:rsidDel="00000000" w:rsidR="00000000" w:rsidRPr="00000000">
              <w:rPr>
                <w:b w:val="0"/>
                <w:sz w:val="20"/>
                <w:szCs w:val="20"/>
                <w:rtl w:val="0"/>
              </w:rPr>
              <w:t xml:space="preserve">Rafael Neftalí Lizcano Reyes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8">
            <w:pPr>
              <w:spacing w:line="276" w:lineRule="auto"/>
              <w:jc w:val="both"/>
              <w:rPr>
                <w:b w:val="0"/>
                <w:sz w:val="20"/>
                <w:szCs w:val="20"/>
              </w:rPr>
            </w:pPr>
            <w:r w:rsidDel="00000000" w:rsidR="00000000" w:rsidRPr="00000000">
              <w:rPr>
                <w:b w:val="0"/>
                <w:sz w:val="20"/>
                <w:szCs w:val="20"/>
                <w:rtl w:val="0"/>
              </w:rPr>
              <w:t xml:space="preserve">Responsable Equipo Desarrollo Curricular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9">
            <w:pPr>
              <w:spacing w:line="276" w:lineRule="auto"/>
              <w:jc w:val="both"/>
              <w:rPr>
                <w:b w:val="0"/>
                <w:sz w:val="20"/>
                <w:szCs w:val="20"/>
              </w:rPr>
            </w:pPr>
            <w:r w:rsidDel="00000000" w:rsidR="00000000" w:rsidRPr="00000000">
              <w:rPr>
                <w:b w:val="0"/>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A">
            <w:pPr>
              <w:spacing w:line="276" w:lineRule="auto"/>
              <w:jc w:val="both"/>
              <w:rPr>
                <w:b w:val="0"/>
                <w:sz w:val="20"/>
                <w:szCs w:val="20"/>
              </w:rPr>
            </w:pPr>
            <w:r w:rsidDel="00000000" w:rsidR="00000000" w:rsidRPr="00000000">
              <w:rPr>
                <w:b w:val="0"/>
                <w:sz w:val="20"/>
                <w:szCs w:val="20"/>
                <w:rtl w:val="0"/>
              </w:rPr>
              <w:t xml:space="preserve">Julio de 2022</w:t>
            </w:r>
          </w:p>
        </w:tc>
      </w:tr>
      <w:tr>
        <w:trPr>
          <w:cantSplit w:val="0"/>
          <w:trHeight w:val="340" w:hRule="atLeast"/>
          <w:tblHeader w:val="0"/>
        </w:trPr>
        <w:tc>
          <w:tcPr>
            <w:tcBorders>
              <w:top w:color="000000" w:space="0" w:sz="4" w:val="single"/>
              <w:left w:color="000000" w:space="0" w:sz="4" w:val="single"/>
              <w:right w:color="000000" w:space="0" w:sz="4" w:val="single"/>
            </w:tcBorders>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2CC">
            <w:pPr>
              <w:jc w:val="both"/>
              <w:rPr>
                <w:b w:val="0"/>
                <w:sz w:val="20"/>
                <w:szCs w:val="20"/>
              </w:rPr>
            </w:pPr>
            <w:r w:rsidDel="00000000" w:rsidR="00000000" w:rsidRPr="00000000">
              <w:rPr>
                <w:b w:val="0"/>
                <w:sz w:val="20"/>
                <w:szCs w:val="20"/>
                <w:rtl w:val="0"/>
              </w:rPr>
              <w:t xml:space="preserve">José Gabriel Ortiz Abella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D">
            <w:pPr>
              <w:jc w:val="both"/>
              <w:rPr>
                <w:b w:val="0"/>
                <w:sz w:val="20"/>
                <w:szCs w:val="20"/>
              </w:rPr>
            </w:pPr>
            <w:r w:rsidDel="00000000" w:rsidR="00000000" w:rsidRPr="00000000">
              <w:rPr>
                <w:b w:val="0"/>
                <w:sz w:val="20"/>
                <w:szCs w:val="20"/>
                <w:rtl w:val="0"/>
              </w:rPr>
              <w:t xml:space="preserve">Corrector de estilo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E">
            <w:pPr>
              <w:jc w:val="both"/>
              <w:rPr>
                <w:b w:val="0"/>
                <w:sz w:val="20"/>
                <w:szCs w:val="20"/>
              </w:rPr>
            </w:pPr>
            <w:r w:rsidDel="00000000" w:rsidR="00000000" w:rsidRPr="00000000">
              <w:rPr>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jc w:val="both"/>
              <w:rPr>
                <w:b w:val="0"/>
                <w:sz w:val="20"/>
                <w:szCs w:val="20"/>
              </w:rPr>
            </w:pPr>
            <w:r w:rsidDel="00000000" w:rsidR="00000000" w:rsidRPr="00000000">
              <w:rPr>
                <w:b w:val="0"/>
                <w:sz w:val="20"/>
                <w:szCs w:val="20"/>
                <w:rtl w:val="0"/>
              </w:rPr>
              <w:t xml:space="preserve">Julio del 2022.</w:t>
            </w:r>
          </w:p>
        </w:tc>
      </w:tr>
    </w:tbl>
    <w:p w:rsidR="00000000" w:rsidDel="00000000" w:rsidP="00000000" w:rsidRDefault="00000000" w:rsidRPr="00000000" w14:paraId="000002D0">
      <w:pPr>
        <w:jc w:val="both"/>
        <w:rPr>
          <w:sz w:val="20"/>
          <w:szCs w:val="20"/>
        </w:rPr>
      </w:pPr>
      <w:r w:rsidDel="00000000" w:rsidR="00000000" w:rsidRPr="00000000">
        <w:rPr>
          <w:rtl w:val="0"/>
        </w:rPr>
      </w:r>
    </w:p>
    <w:p w:rsidR="00000000" w:rsidDel="00000000" w:rsidP="00000000" w:rsidRDefault="00000000" w:rsidRPr="00000000" w14:paraId="000002D1">
      <w:pPr>
        <w:jc w:val="both"/>
        <w:rPr>
          <w:sz w:val="20"/>
          <w:szCs w:val="20"/>
        </w:rPr>
      </w:pPr>
      <w:r w:rsidDel="00000000" w:rsidR="00000000" w:rsidRPr="00000000">
        <w:rPr>
          <w:rtl w:val="0"/>
        </w:rPr>
      </w:r>
    </w:p>
    <w:p w:rsidR="00000000" w:rsidDel="00000000" w:rsidP="00000000" w:rsidRDefault="00000000" w:rsidRPr="00000000" w14:paraId="000002D2">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CONTROL DE CAMBIOS </w:t>
      </w:r>
    </w:p>
    <w:p w:rsidR="00000000" w:rsidDel="00000000" w:rsidP="00000000" w:rsidRDefault="00000000" w:rsidRPr="00000000" w14:paraId="000002D3">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(Diligenciar únicamente si realiza ajustes a la Unidad Temática)</w:t>
      </w:r>
    </w:p>
    <w:p w:rsidR="00000000" w:rsidDel="00000000" w:rsidP="00000000" w:rsidRDefault="00000000" w:rsidRPr="00000000" w14:paraId="000002D4">
      <w:pPr>
        <w:jc w:val="both"/>
        <w:rPr>
          <w:sz w:val="20"/>
          <w:szCs w:val="20"/>
        </w:rPr>
      </w:pPr>
      <w:r w:rsidDel="00000000" w:rsidR="00000000" w:rsidRPr="00000000">
        <w:rPr>
          <w:rtl w:val="0"/>
        </w:rPr>
      </w:r>
    </w:p>
    <w:tbl>
      <w:tblPr>
        <w:tblStyle w:val="Table12"/>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D5">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D6">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D7">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D8">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D9">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DA">
            <w:pPr>
              <w:spacing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DB">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DC">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DD">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DE">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DF">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E0">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2E1">
      <w:pPr>
        <w:jc w:val="both"/>
        <w:rPr>
          <w:sz w:val="20"/>
          <w:szCs w:val="20"/>
        </w:rPr>
      </w:pPr>
      <w:r w:rsidDel="00000000" w:rsidR="00000000" w:rsidRPr="00000000">
        <w:rPr>
          <w:rtl w:val="0"/>
        </w:rPr>
      </w:r>
    </w:p>
    <w:p w:rsidR="00000000" w:rsidDel="00000000" w:rsidP="00000000" w:rsidRDefault="00000000" w:rsidRPr="00000000" w14:paraId="000002E2">
      <w:pPr>
        <w:jc w:val="both"/>
        <w:rPr>
          <w:sz w:val="20"/>
          <w:szCs w:val="20"/>
        </w:rPr>
      </w:pPr>
      <w:r w:rsidDel="00000000" w:rsidR="00000000" w:rsidRPr="00000000">
        <w:rPr>
          <w:rtl w:val="0"/>
        </w:rPr>
      </w:r>
    </w:p>
    <w:sectPr>
      <w:headerReference r:id="rId54" w:type="default"/>
      <w:footerReference r:id="rId55"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terine Bedoya Mejia" w:id="24" w:date="2022-07-23T10:18:00Z">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infografía interactiva</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CF05_5.4_InformesFinancieros_InfografiaInteractiva</w:t>
      </w:r>
    </w:p>
  </w:comment>
  <w:comment w:author="Caterine Bedoya Mejia" w:id="27" w:date="2022-07-23T10:20:00Z">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sliders</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CF05_6.1_Procedimientos de registro_Sliders</w:t>
      </w:r>
    </w:p>
  </w:comment>
  <w:comment w:author="Caterine Bedoya Mejia" w:id="15" w:date="2022-07-18T01:49:00Z">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un llamado a la acción, para descargar el Anexo / </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Anexo3_Tipos_principalesde_metodos_de_pago</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un documento en WORD, la idea es que se publique en PDF.</w:t>
      </w:r>
    </w:p>
  </w:comment>
  <w:comment w:author="ZULEIDY MARIA RUIZ TORRES" w:id="4" w:date="2022-08-01T11:31:24Z">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Caterine Bedoya Mejia" w:id="13" w:date="2022-07-18T11:42:00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Imagen</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https://img.freepik.com/vector-gratis/concepto-pago-impuestos_24908-56235.jpg?w=2000</w:t>
      </w:r>
    </w:p>
  </w:comment>
  <w:comment w:author="ZULEIDY MARIA RUIZ TORRES" w:id="17" w:date="2022-08-01T11:33:17Z">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videoclase</w:t>
      </w:r>
    </w:p>
  </w:comment>
  <w:comment w:author="Caterine Bedoya Mejia" w:id="11" w:date="2022-07-23T10:09:00Z">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Pestñas A</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CF05_1.3_ProcedimientosManejo_Pestañas A</w:t>
      </w:r>
    </w:p>
  </w:comment>
  <w:comment w:author="Caterine Bedoya Mejia" w:id="25" w:date="2022-07-18T04:35:00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https://www.freepik.es/vector-gratis/colegas-que-discuten-informe-estadisticas-contables-utilizando-software_6974864.htm#query=software%20contables&amp;position=0&amp;from_view=search</w:t>
      </w:r>
    </w:p>
  </w:comment>
  <w:comment w:author="Caterine Bedoya Mejia" w:id="2" w:date="2022-07-23T10:04:00Z">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sliders</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CF05_1_BeneficiosPagosElectronicos_Sliders</w:t>
      </w:r>
    </w:p>
  </w:comment>
  <w:comment w:author="Caterine Bedoya Mejia" w:id="9" w:date="2022-07-23T10:07:00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por favor insertar recurso tipo infografia</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CF05_1.2A_VentajasSistemasPagoElectronico Infografía</w:t>
      </w:r>
    </w:p>
  </w:comment>
  <w:comment w:author="Caterine Bedoya Mejia" w:id="30" w:date="2022-07-18T05:49:00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sliders</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CF05_6.3_ManualProcesoCaja_Sliders</w:t>
      </w:r>
    </w:p>
  </w:comment>
  <w:comment w:author="Caterine Bedoya Mejia" w:id="37" w:date="2022-07-18T06:15:00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mapa conceptual</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CF05_Sintesis_MapaConceptual</w:t>
      </w:r>
    </w:p>
  </w:comment>
  <w:comment w:author="ZULEIDY MARIA RUIZ TORRES" w:id="1" w:date="2022-08-01T11:26:52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Caterine Bedoya Mejia" w:id="31" w:date="2022-07-23T09:01:00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https://img.freepik.com/vector-premium/dinero-transacciones-comerciales_24640-76191.jpg?w=2000</w:t>
      </w:r>
    </w:p>
  </w:comment>
  <w:comment w:author="Caterine Bedoya Mejia" w:id="3" w:date="2022-07-23T10:04:00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video </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CF05_1A_Pro y Contra Pagos E_Video</w:t>
      </w:r>
    </w:p>
  </w:comment>
  <w:comment w:author="Caterine Bedoya Mejia" w:id="6" w:date="2022-07-23T10:05:00Z">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tarjetas verticales </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CF05_1.1_Procedimientos transaccionales_Tarjetas verticales</w:t>
      </w:r>
    </w:p>
  </w:comment>
  <w:comment w:author="Caterine Bedoya Mejia" w:id="20" w:date="2022-07-18T03:48:00Z">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cajón de texto</w:t>
      </w:r>
    </w:p>
  </w:comment>
  <w:comment w:author="Caterine Bedoya Mejia" w:id="23" w:date="2022-07-18T03:51:00Z">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cuadro cajón de texto</w:t>
      </w:r>
    </w:p>
  </w:comment>
  <w:comment w:author="Caterine Bedoya Mejia" w:id="0" w:date="2022-07-23T10:03:00Z">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CF05_Introduccion_Video</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Elaborado por el experto</w:t>
      </w:r>
    </w:p>
  </w:comment>
  <w:comment w:author="Caterine Bedoya Mejia" w:id="36" w:date="2022-07-18T11:56:00Z">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imagen</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https://cdn-icons-png.flaticon.com/512/2830/2830284.png</w:t>
      </w:r>
    </w:p>
  </w:comment>
  <w:comment w:author="Caterine Bedoya Mejia" w:id="34" w:date="2022-07-18T11:51:00Z">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imagen:</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https://cdn-icons.flaticon.com/png/512/5263/premium/5263732.png?token=exp=1658145809~hmac=f90f5467dd3ae08ab2ffbd3ee79ef5e1</w:t>
      </w:r>
    </w:p>
  </w:comment>
  <w:comment w:author="Caterine Bedoya Mejia" w:id="12" w:date="2022-07-18T11:45:00Z">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imagen </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https://img.freepik.com/vector-gratis/clientes-lupa-obtienen-facturacion-electronica-pagan-facturas-linea-ilustracion-concepto-servicio-facturacion-electronica-facturacion-electronica-sistema-facturacion-electronica-herramientas-economia-electronica_335657-2100.jpg?w=2000</w:t>
      </w:r>
    </w:p>
  </w:comment>
  <w:comment w:author="Caterine Bedoya Mejia" w:id="8" w:date="2022-07-23T10:06:00Z">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sliders</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CF05_1.2_TiposPagoElectronico_Sliders</w:t>
      </w:r>
    </w:p>
  </w:comment>
  <w:comment w:author="Caterine Bedoya Mejia" w:id="5" w:date="2022-07-14T12:42:00Z">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https://www.freepik.es/vector-gratis/personas-que-utilizan-banco-movil-envio-dinero_9176210.htm#query=TRANSACCIONES&amp;position=1&amp;from_view=search</w:t>
      </w:r>
    </w:p>
  </w:comment>
  <w:comment w:author="Caterine Bedoya Mejia" w:id="26" w:date="2022-07-23T10:19:00Z">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pestañas</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CF05_6_CaracteristicasSoftwareGestionEfectivo_Pestañas</w:t>
      </w:r>
    </w:p>
  </w:comment>
  <w:comment w:author="Caterine Bedoya Mejia" w:id="22" w:date="2022-07-23T08:10:00Z">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https://img.freepik.com/vector-gratis/contabilidad-financiera-personaje-dibujos-animados-contable-masculino-haciendo-informe-financiero-resumen-analisis-informes-estado-financiero-ingresos-saldo_335657-845.jpg?w=2000</w:t>
      </w:r>
    </w:p>
  </w:comment>
  <w:comment w:author="Caterine Bedoya Mejia" w:id="19" w:date="2022-07-18T01:43:00Z">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Avatar -A</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CF05_4.1_FormasOperarDivisas_Avatar-A</w:t>
      </w:r>
    </w:p>
  </w:comment>
  <w:comment w:author="Caterine Bedoya Mejia" w:id="33" w:date="2022-07-18T06:18:00Z">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Resaltar cuadro cajón de texto</w:t>
      </w:r>
    </w:p>
  </w:comment>
  <w:comment w:author="Caterine Bedoya Mejia" w:id="35" w:date="2022-07-18T11:54:00Z">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imagen:</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https://cdn-icons.flaticon.com/png/512/5545/premium/5545295.png?token=exp=1658146105~hmac=c81c78351e6f6cb09ba127fc14eca097</w:t>
      </w:r>
    </w:p>
  </w:comment>
  <w:comment w:author="Usuario" w:id="14" w:date="2022-07-19T15:54:00Z">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empresa-distribucion-global-flete-internacional-carga-gestion-cadena-suministro-control-operaciones-logisticas-optimiza-su-concepto-logistico-ilustracion-aislada-bluevector-coral-rosado_11667291.htm#query=comercio%20internacional&amp;position=9&amp;from_view=search</w:t>
      </w:r>
    </w:p>
  </w:comment>
  <w:comment w:author="Usuario" w:id="29" w:date="2022-07-19T17:17:00Z">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gente-diminuta-instrucciones-guia-o-manuales-ilustracion-vectorial-plana-personajes-dibujos-animados-que-leen-manual-usuario-guia-u-orientacion-ayuda-reserva-instrucciones-uso-concepto_10613743.htm#query=manuales&amp;position=0&amp;from_view=search</w:t>
      </w:r>
    </w:p>
  </w:comment>
  <w:comment w:author="Caterine Bedoya Mejia" w:id="10" w:date="2022-07-15T12:38:00Z">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https://www.freepik.es/vector-gratis/seguridad-financiera-pago_6974891.htm#query=seguridad%20transacciones&amp;position=0&amp;from_view=search</w:t>
      </w:r>
    </w:p>
  </w:comment>
  <w:comment w:author="Caterine Bedoya Mejia" w:id="21" w:date="2022-07-23T10:13:00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tarjetas conectadas</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CF05_5_EstadosFinancieros_tarjetas conectadas</w:t>
      </w:r>
    </w:p>
  </w:comment>
  <w:comment w:author="Caterine Bedoya Mejia" w:id="7" w:date="2022-07-23T10:06:00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por favor insertar recurso tipo tarjetas.</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CF05_TiposTransaccionesPagoElectronicos_Tarjetas</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este recurso se hayan las dos imágenes centrales, que deben ser rediseñadas por no ser gratuitas, se tuvieron en cuenta a pesar de esto, pues por la temática, no se encontraban gratuitamente</w:t>
      </w:r>
    </w:p>
  </w:comment>
  <w:comment w:author="Caterine Bedoya Mejia" w:id="16" w:date="2022-07-23T10:13:00Z">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video elaborado por el experto</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CF05_4_VideoTematico_Video</w:t>
      </w:r>
    </w:p>
  </w:comment>
  <w:comment w:author="Caterine Bedoya Mejia" w:id="18" w:date="2022-07-18T01:55:00Z">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https://www.freepik.es/vector-gratis/ilustracion-hucha-cambio-moneda_2631329.htm#query=divisas&amp;position=0&amp;from_view=search</w:t>
      </w:r>
    </w:p>
  </w:comment>
  <w:comment w:author="Caterine Bedoya Mejia" w:id="32" w:date="2022-07-23T09:05:00Z">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https://img.freepik.com/foto-gratis/persona-icono-proteccion-datos-personales-transacciones-financieras-linea-acceso-seguro-redes-informaticas-sistemas-digitales-proteccion-informacion-cliente-seguridad-cibernetica_661047-215.jpg?w=2000</w:t>
      </w:r>
    </w:p>
  </w:comment>
  <w:comment w:author="Caterine Bedoya Mejia" w:id="28" w:date="2022-07-23T10:20:00Z">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insertar recurso tipo pestañas</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CF05_6.2_CuadreOperacionesContables_Pestañas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5">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E6">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5" name="image2.png"/>
          <a:graphic>
            <a:graphicData uri="http://schemas.openxmlformats.org/drawingml/2006/picture">
              <pic:pic>
                <pic:nvPicPr>
                  <pic:cNvPr id="0" name="image2.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E4">
    <w:pPr>
      <w:tabs>
        <w:tab w:val="center" w:pos="4419"/>
        <w:tab w:val="right" w:pos="8838"/>
      </w:tabs>
      <w:jc w:val="both"/>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80" w:hanging="780"/>
      </w:pPr>
      <w:rPr/>
    </w:lvl>
    <w:lvl w:ilvl="1">
      <w:start w:val="1"/>
      <w:numFmt w:val="decimal"/>
      <w:lvlText w:val="%1.%2"/>
      <w:lvlJc w:val="left"/>
      <w:pPr>
        <w:ind w:left="780" w:hanging="780"/>
      </w:pPr>
      <w:rPr/>
    </w:lvl>
    <w:lvl w:ilvl="2">
      <w:start w:val="1"/>
      <w:numFmt w:val="decimal"/>
      <w:lvlText w:val="%1.%2.%3"/>
      <w:lvlJc w:val="left"/>
      <w:pPr>
        <w:ind w:left="780" w:hanging="780"/>
      </w:pPr>
      <w:rPr/>
    </w:lvl>
    <w:lvl w:ilvl="3">
      <w:start w:val="1"/>
      <w:numFmt w:val="decimal"/>
      <w:lvlText w:val="%1.%2.%3.%4"/>
      <w:lvlJc w:val="left"/>
      <w:pPr>
        <w:ind w:left="780" w:hanging="78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8.png"/><Relationship Id="rId41" Type="http://schemas.openxmlformats.org/officeDocument/2006/relationships/image" Target="media/image16.png"/><Relationship Id="rId44" Type="http://schemas.openxmlformats.org/officeDocument/2006/relationships/image" Target="media/image24.png"/><Relationship Id="rId43" Type="http://schemas.openxmlformats.org/officeDocument/2006/relationships/image" Target="media/image22.png"/><Relationship Id="rId46" Type="http://schemas.openxmlformats.org/officeDocument/2006/relationships/hyperlink" Target="https://www.youtube.com/watch?v=a-9OhTOJVEA" TargetMode="External"/><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9.png"/><Relationship Id="rId48" Type="http://schemas.openxmlformats.org/officeDocument/2006/relationships/hyperlink" Target="https://www.ugr.es/~rgomezl/documentos/publiclibros/Gestion-Financ/GestionFinanciera.pdf" TargetMode="External"/><Relationship Id="rId47" Type="http://schemas.openxmlformats.org/officeDocument/2006/relationships/hyperlink" Target="https://www.youtube.com/watch?v=a-9OhTOJVEA" TargetMode="External"/><Relationship Id="rId49" Type="http://schemas.openxmlformats.org/officeDocument/2006/relationships/hyperlink" Target="https://www.ugr.es/~rgomezl/documentos/publiclibros/Gestion-Financ/GestionFinanciera.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4.png"/><Relationship Id="rId8" Type="http://schemas.openxmlformats.org/officeDocument/2006/relationships/image" Target="media/image32.png"/><Relationship Id="rId31" Type="http://schemas.openxmlformats.org/officeDocument/2006/relationships/image" Target="media/image8.png"/><Relationship Id="rId30" Type="http://schemas.openxmlformats.org/officeDocument/2006/relationships/image" Target="media/image38.png"/><Relationship Id="rId33" Type="http://schemas.openxmlformats.org/officeDocument/2006/relationships/image" Target="media/image21.jpg"/><Relationship Id="rId32" Type="http://schemas.openxmlformats.org/officeDocument/2006/relationships/image" Target="media/image11.png"/><Relationship Id="rId35" Type="http://schemas.openxmlformats.org/officeDocument/2006/relationships/image" Target="media/image13.png"/><Relationship Id="rId34" Type="http://schemas.openxmlformats.org/officeDocument/2006/relationships/image" Target="media/image12.png"/><Relationship Id="rId37" Type="http://schemas.openxmlformats.org/officeDocument/2006/relationships/image" Target="media/image10.jpg"/><Relationship Id="rId36" Type="http://schemas.openxmlformats.org/officeDocument/2006/relationships/image" Target="media/image4.png"/><Relationship Id="rId39" Type="http://schemas.openxmlformats.org/officeDocument/2006/relationships/image" Target="media/image19.png"/><Relationship Id="rId38" Type="http://schemas.openxmlformats.org/officeDocument/2006/relationships/image" Target="media/image15.png"/><Relationship Id="rId20" Type="http://schemas.openxmlformats.org/officeDocument/2006/relationships/image" Target="media/image6.jpg"/><Relationship Id="rId22" Type="http://schemas.openxmlformats.org/officeDocument/2006/relationships/image" Target="media/image40.png"/><Relationship Id="rId21" Type="http://schemas.openxmlformats.org/officeDocument/2006/relationships/image" Target="media/image25.png"/><Relationship Id="rId24" Type="http://schemas.openxmlformats.org/officeDocument/2006/relationships/image" Target="media/image33.png"/><Relationship Id="rId23" Type="http://schemas.openxmlformats.org/officeDocument/2006/relationships/image" Target="media/image18.jpg"/><Relationship Id="rId26" Type="http://schemas.openxmlformats.org/officeDocument/2006/relationships/image" Target="media/image35.png"/><Relationship Id="rId25" Type="http://schemas.openxmlformats.org/officeDocument/2006/relationships/image" Target="media/image5.jpg"/><Relationship Id="rId28" Type="http://schemas.openxmlformats.org/officeDocument/2006/relationships/image" Target="media/image1.png"/><Relationship Id="rId27" Type="http://schemas.openxmlformats.org/officeDocument/2006/relationships/image" Target="media/image36.png"/><Relationship Id="rId29" Type="http://schemas.openxmlformats.org/officeDocument/2006/relationships/image" Target="media/image9.jpg"/><Relationship Id="rId51" Type="http://schemas.openxmlformats.org/officeDocument/2006/relationships/hyperlink" Target="https://www.gestiopolis.com/administracion-del-efectivo-y-contabilidad-administrativa/" TargetMode="External"/><Relationship Id="rId50" Type="http://schemas.openxmlformats.org/officeDocument/2006/relationships/hyperlink" Target="https://www.dian.gov.co/impuestos/personas/Paginas/gravamen_movimientos_financieros.aspx#:~:text=El%20Gravamen%20a%20los%20Movimientos,por%20los%20usuarios%20del%20sistema" TargetMode="External"/><Relationship Id="rId53" Type="http://schemas.openxmlformats.org/officeDocument/2006/relationships/hyperlink" Target="https://catedrafinancierags.files.wordpress.com/2014/09/fundamentos-de-administracion-financiera-13-van-horne.pdf" TargetMode="External"/><Relationship Id="rId52" Type="http://schemas.openxmlformats.org/officeDocument/2006/relationships/hyperlink" Target="https://www.agapea.com/libros/Medios-de-cobro-y-pago-en-el-comercio-internacional-9788479087685-i.htm" TargetMode="External"/><Relationship Id="rId11" Type="http://schemas.openxmlformats.org/officeDocument/2006/relationships/image" Target="media/image37.png"/><Relationship Id="rId55" Type="http://schemas.openxmlformats.org/officeDocument/2006/relationships/footer" Target="footer1.xml"/><Relationship Id="rId10" Type="http://schemas.openxmlformats.org/officeDocument/2006/relationships/image" Target="media/image3.jpg"/><Relationship Id="rId54" Type="http://schemas.openxmlformats.org/officeDocument/2006/relationships/header" Target="header1.xml"/><Relationship Id="rId13" Type="http://schemas.openxmlformats.org/officeDocument/2006/relationships/image" Target="media/image27.png"/><Relationship Id="rId12" Type="http://schemas.openxmlformats.org/officeDocument/2006/relationships/image" Target="media/image29.png"/><Relationship Id="rId15" Type="http://schemas.openxmlformats.org/officeDocument/2006/relationships/image" Target="media/image7.jpg"/><Relationship Id="rId14" Type="http://schemas.openxmlformats.org/officeDocument/2006/relationships/image" Target="media/image31.png"/><Relationship Id="rId17" Type="http://schemas.openxmlformats.org/officeDocument/2006/relationships/image" Target="media/image26.png"/><Relationship Id="rId16" Type="http://schemas.openxmlformats.org/officeDocument/2006/relationships/image" Target="media/image30.png"/><Relationship Id="rId19" Type="http://schemas.openxmlformats.org/officeDocument/2006/relationships/image" Target="media/image17.png"/><Relationship Id="rId18"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